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2449A" w14:textId="77777777" w:rsidR="008C7802" w:rsidRPr="0051341B" w:rsidRDefault="008C7802">
      <w:pPr>
        <w:rPr>
          <w:rFonts w:ascii="Arial" w:hAnsi="Arial" w:cs="Arial" w:hint="eastAsia"/>
          <w:u w:val="single"/>
        </w:rPr>
      </w:pPr>
      <w:r w:rsidRPr="0051341B">
        <w:rPr>
          <w:rFonts w:ascii="Arial" w:hAnsi="Arial" w:cs="Arial"/>
          <w:noProof/>
          <w:sz w:val="20"/>
          <w:u w:val="single"/>
        </w:rPr>
        <w:pict w14:anchorId="3F5F6190">
          <v:shapetype id="_x0000_t202" coordsize="21600,21600" o:spt="202" path="m,l,21600r21600,l21600,xe">
            <v:stroke joinstyle="miter"/>
            <v:path gradientshapeok="t" o:connecttype="rect"/>
          </v:shapetype>
          <v:shape id="_x0000_s2062" type="#_x0000_t202" style="position:absolute;left:0;text-align:left;margin-left:396pt;margin-top:-36pt;width:99pt;height:36pt;z-index:251656192" stroked="f">
            <v:textbox>
              <w:txbxContent>
                <w:p w14:paraId="7DF57CE3" w14:textId="77777777" w:rsidR="008C7802" w:rsidRDefault="008C7802">
                  <w:pPr>
                    <w:jc w:val="center"/>
                    <w:rPr>
                      <w:rFonts w:ascii="Arial" w:hAnsi="Arial" w:cs="Arial" w:hint="eastAsia"/>
                      <w:sz w:val="24"/>
                    </w:rPr>
                  </w:pPr>
                  <w:r>
                    <w:rPr>
                      <w:rFonts w:ascii="Arial" w:hAnsi="Arial" w:cs="Arial" w:hint="eastAsia"/>
                      <w:sz w:val="24"/>
                    </w:rPr>
                    <w:t xml:space="preserve">Total: </w:t>
                  </w:r>
                  <w:r w:rsidR="00E04553">
                    <w:rPr>
                      <w:rFonts w:ascii="Arial" w:hAnsi="Arial" w:cs="Arial" w:hint="eastAsia"/>
                      <w:sz w:val="24"/>
                    </w:rPr>
                    <w:t>4</w:t>
                  </w:r>
                  <w:r>
                    <w:rPr>
                      <w:rFonts w:ascii="Arial" w:hAnsi="Arial" w:cs="Arial" w:hint="eastAsia"/>
                      <w:sz w:val="24"/>
                    </w:rPr>
                    <w:t xml:space="preserve"> pages</w:t>
                  </w:r>
                </w:p>
              </w:txbxContent>
            </v:textbox>
          </v:shape>
        </w:pict>
      </w:r>
    </w:p>
    <w:p w14:paraId="26DE94C0" w14:textId="77777777" w:rsidR="008C7802" w:rsidRPr="0051341B" w:rsidRDefault="008C7802">
      <w:pPr>
        <w:pStyle w:val="1"/>
        <w:jc w:val="center"/>
        <w:rPr>
          <w:rFonts w:hint="eastAsia"/>
        </w:rPr>
      </w:pPr>
      <w:r w:rsidRPr="0051341B">
        <w:rPr>
          <w:rFonts w:hint="eastAsia"/>
        </w:rPr>
        <w:t xml:space="preserve">Request for Submission of The Compliance </w:t>
      </w:r>
      <w:proofErr w:type="gramStart"/>
      <w:r w:rsidRPr="0051341B">
        <w:rPr>
          <w:rFonts w:hint="eastAsia"/>
        </w:rPr>
        <w:t>With</w:t>
      </w:r>
      <w:proofErr w:type="gramEnd"/>
      <w:r w:rsidRPr="0051341B">
        <w:rPr>
          <w:rFonts w:hint="eastAsia"/>
        </w:rPr>
        <w:t xml:space="preserve"> Chemical Substance Regulation</w:t>
      </w:r>
      <w:r w:rsidRPr="0051341B">
        <w:br/>
      </w:r>
      <w:r w:rsidRPr="0051341B">
        <w:rPr>
          <w:rFonts w:hint="eastAsia"/>
        </w:rPr>
        <w:t>(for Packaging Materials</w:t>
      </w:r>
      <w:r w:rsidR="00A471A6" w:rsidRPr="0051341B">
        <w:rPr>
          <w:rFonts w:hint="eastAsia"/>
        </w:rPr>
        <w:t xml:space="preserve"> and </w:t>
      </w:r>
      <w:r w:rsidRPr="0051341B">
        <w:rPr>
          <w:rFonts w:hint="eastAsia"/>
        </w:rPr>
        <w:t>Parts)</w:t>
      </w:r>
    </w:p>
    <w:p w14:paraId="43FD4432" w14:textId="77777777" w:rsidR="008C7802" w:rsidRPr="0051341B" w:rsidRDefault="008C7802">
      <w:pPr>
        <w:rPr>
          <w:rFonts w:ascii="Arial" w:hAnsi="Arial" w:cs="Arial" w:hint="eastAsia"/>
          <w:u w:val="single"/>
        </w:rPr>
      </w:pPr>
    </w:p>
    <w:p w14:paraId="662DFFB6" w14:textId="77777777" w:rsidR="008C7802" w:rsidRPr="0051341B" w:rsidRDefault="008C7802">
      <w:pPr>
        <w:numPr>
          <w:ilvl w:val="0"/>
          <w:numId w:val="2"/>
        </w:numPr>
        <w:rPr>
          <w:rFonts w:ascii="Arial" w:hAnsi="Arial" w:cs="Arial" w:hint="eastAsia"/>
          <w:b/>
          <w:bCs/>
        </w:rPr>
      </w:pPr>
      <w:r w:rsidRPr="0051341B">
        <w:rPr>
          <w:rFonts w:ascii="Arial" w:hAnsi="Arial" w:cs="Arial" w:hint="eastAsia"/>
          <w:b/>
          <w:bCs/>
        </w:rPr>
        <w:t>Requests For Submission</w:t>
      </w:r>
    </w:p>
    <w:p w14:paraId="0DB7E93F" w14:textId="77777777" w:rsidR="008C7802" w:rsidRPr="00226C34" w:rsidRDefault="008C7802">
      <w:pPr>
        <w:rPr>
          <w:rFonts w:ascii="Arial" w:hAnsi="Arial" w:cs="Arial" w:hint="eastAsia"/>
        </w:rPr>
      </w:pPr>
      <w:r w:rsidRPr="0051341B">
        <w:rPr>
          <w:rFonts w:ascii="Arial" w:hAnsi="Arial" w:cs="Arial" w:hint="eastAsia"/>
        </w:rPr>
        <w:t xml:space="preserve">You are requested to submit the Compliance With Chemical Substance Regulation attached to this document after the following page, in writing, to verify and prove that the packaging materials and packaging parts used for the products and service parts of DENSO WAVE (referred to as </w:t>
      </w:r>
      <w:r w:rsidRPr="0051341B">
        <w:rPr>
          <w:rFonts w:ascii="Arial" w:hAnsi="Arial" w:cs="Arial"/>
        </w:rPr>
        <w:t>“</w:t>
      </w:r>
      <w:r w:rsidRPr="0051341B">
        <w:rPr>
          <w:rFonts w:ascii="Arial" w:hAnsi="Arial" w:cs="Arial" w:hint="eastAsia"/>
        </w:rPr>
        <w:t>the company</w:t>
      </w:r>
      <w:r w:rsidRPr="0051341B">
        <w:rPr>
          <w:rFonts w:ascii="Arial" w:hAnsi="Arial" w:cs="Arial"/>
        </w:rPr>
        <w:t>”</w:t>
      </w:r>
      <w:r w:rsidRPr="0051341B">
        <w:rPr>
          <w:rFonts w:ascii="Arial" w:hAnsi="Arial" w:cs="Arial" w:hint="eastAsia"/>
        </w:rPr>
        <w:t xml:space="preserve"> hereafte</w:t>
      </w:r>
      <w:r w:rsidRPr="00226C34">
        <w:rPr>
          <w:rFonts w:ascii="Arial" w:hAnsi="Arial" w:cs="Arial" w:hint="eastAsia"/>
        </w:rPr>
        <w:t>r) are and will be provided conforming to the requirements stipulated below, based on the results of your investigation into the chemical substances contained in suc</w:t>
      </w:r>
      <w:r w:rsidR="007F3696" w:rsidRPr="00226C34">
        <w:rPr>
          <w:rFonts w:ascii="Arial" w:hAnsi="Arial" w:cs="Arial" w:hint="eastAsia"/>
        </w:rPr>
        <w:t>h packaging materials and parts.</w:t>
      </w:r>
      <w:r w:rsidR="00072F4E" w:rsidRPr="00226C34">
        <w:rPr>
          <w:rFonts w:ascii="Arial" w:hAnsi="Arial" w:cs="Arial" w:hint="eastAsia"/>
        </w:rPr>
        <w:t xml:space="preserve"> </w:t>
      </w:r>
      <w:r w:rsidR="00072F4E" w:rsidRPr="00226C34">
        <w:rPr>
          <w:rFonts w:ascii="Arial" w:hAnsi="Arial" w:cs="Arial" w:hint="eastAsia"/>
          <w:vertAlign w:val="superscript"/>
        </w:rPr>
        <w:t>(Note 1)</w:t>
      </w:r>
      <w:r w:rsidRPr="00226C34">
        <w:rPr>
          <w:rFonts w:ascii="Arial" w:hAnsi="Arial" w:cs="Arial" w:hint="eastAsia"/>
        </w:rPr>
        <w:t xml:space="preserve"> </w:t>
      </w:r>
    </w:p>
    <w:p w14:paraId="637BE097" w14:textId="77777777" w:rsidR="008C7802" w:rsidRPr="00226C34" w:rsidRDefault="008C7802">
      <w:pPr>
        <w:numPr>
          <w:ilvl w:val="0"/>
          <w:numId w:val="2"/>
        </w:numPr>
        <w:rPr>
          <w:rFonts w:ascii="Arial" w:hAnsi="Arial" w:cs="Arial" w:hint="eastAsia"/>
          <w:b/>
          <w:bCs/>
          <w:szCs w:val="20"/>
        </w:rPr>
      </w:pPr>
      <w:r w:rsidRPr="00226C34">
        <w:rPr>
          <w:rFonts w:ascii="Arial" w:hAnsi="Arial" w:cs="Arial" w:hint="eastAsia"/>
          <w:b/>
          <w:bCs/>
        </w:rPr>
        <w:t>Requirements For the Submission of Certificate</w:t>
      </w:r>
    </w:p>
    <w:p w14:paraId="2263DE5E" w14:textId="77777777" w:rsidR="008C7802" w:rsidRPr="00226C34" w:rsidRDefault="008C7802" w:rsidP="00C03609">
      <w:pPr>
        <w:ind w:left="2"/>
        <w:rPr>
          <w:rFonts w:ascii="Arial" w:hAnsi="Arial" w:cs="Arial" w:hint="eastAsia"/>
        </w:rPr>
      </w:pPr>
      <w:r w:rsidRPr="00226C34">
        <w:rPr>
          <w:rFonts w:ascii="Arial" w:hAnsi="Arial" w:cs="Arial" w:hint="eastAsia"/>
        </w:rPr>
        <w:t xml:space="preserve">The Compliance </w:t>
      </w:r>
      <w:proofErr w:type="gramStart"/>
      <w:r w:rsidRPr="00226C34">
        <w:rPr>
          <w:rFonts w:ascii="Arial" w:hAnsi="Arial" w:cs="Arial" w:hint="eastAsia"/>
        </w:rPr>
        <w:t>With</w:t>
      </w:r>
      <w:proofErr w:type="gramEnd"/>
      <w:r w:rsidRPr="00226C34">
        <w:rPr>
          <w:rFonts w:ascii="Arial" w:hAnsi="Arial" w:cs="Arial" w:hint="eastAsia"/>
        </w:rPr>
        <w:t xml:space="preserve"> Chemical Substance Regulation is required as a certificate </w:t>
      </w:r>
      <w:r w:rsidRPr="00226C34">
        <w:rPr>
          <w:rFonts w:ascii="Arial" w:hAnsi="Arial" w:cs="Arial"/>
        </w:rPr>
        <w:t>to ensure that</w:t>
      </w:r>
      <w:r w:rsidRPr="00226C34">
        <w:rPr>
          <w:rFonts w:ascii="Arial" w:hAnsi="Arial" w:cs="Arial" w:hint="eastAsia"/>
        </w:rPr>
        <w:t xml:space="preserve"> the packaging materials and packaging parts </w:t>
      </w:r>
      <w:r w:rsidR="00920B9A" w:rsidRPr="00226C34">
        <w:rPr>
          <w:rFonts w:ascii="Arial" w:hAnsi="Arial" w:cs="Arial" w:hint="eastAsia"/>
        </w:rPr>
        <w:t>are deemed to be in conformity with</w:t>
      </w:r>
      <w:r w:rsidRPr="00226C34">
        <w:rPr>
          <w:rFonts w:ascii="Arial" w:hAnsi="Arial" w:cs="Arial" w:hint="eastAsia"/>
        </w:rPr>
        <w:t>:</w:t>
      </w:r>
    </w:p>
    <w:p w14:paraId="6C5689FF" w14:textId="77777777" w:rsidR="008C7802" w:rsidRPr="00226C34" w:rsidRDefault="008C7802" w:rsidP="007F3696">
      <w:pPr>
        <w:ind w:left="359" w:hangingChars="171" w:hanging="359"/>
        <w:rPr>
          <w:rFonts w:ascii="Arial" w:hAnsi="Arial" w:cs="Arial" w:hint="eastAsia"/>
          <w:dstrike/>
          <w:szCs w:val="20"/>
        </w:rPr>
      </w:pPr>
      <w:r w:rsidRPr="00226C34">
        <w:rPr>
          <w:rFonts w:ascii="Arial" w:hAnsi="Arial" w:cs="Arial" w:hint="eastAsia"/>
        </w:rPr>
        <w:t xml:space="preserve">a. </w:t>
      </w:r>
      <w:r w:rsidRPr="00226C34">
        <w:rPr>
          <w:rFonts w:ascii="Arial" w:hAnsi="Arial" w:cs="Arial" w:hint="eastAsia"/>
        </w:rPr>
        <w:tab/>
      </w:r>
      <w:r w:rsidR="00072F4E" w:rsidRPr="00226C34">
        <w:rPr>
          <w:rFonts w:ascii="Arial" w:hAnsi="Arial" w:cs="Arial" w:hint="eastAsia"/>
        </w:rPr>
        <w:t xml:space="preserve">the US and EU </w:t>
      </w:r>
      <w:r w:rsidRPr="00226C34">
        <w:rPr>
          <w:rFonts w:ascii="Arial" w:hAnsi="Arial" w:cs="Arial" w:hint="eastAsia"/>
        </w:rPr>
        <w:t>Packaging Directive</w:t>
      </w:r>
      <w:r w:rsidR="00920B9A" w:rsidRPr="00226C34">
        <w:rPr>
          <w:rFonts w:ascii="Arial" w:hAnsi="Arial" w:cs="Arial" w:hint="eastAsia"/>
        </w:rPr>
        <w:t xml:space="preserve"> </w:t>
      </w:r>
      <w:r w:rsidR="00494E49" w:rsidRPr="00226C34">
        <w:rPr>
          <w:rFonts w:ascii="Arial" w:hAnsi="Arial" w:cs="Arial" w:hint="eastAsia"/>
        </w:rPr>
        <w:t>on</w:t>
      </w:r>
      <w:r w:rsidRPr="00226C34">
        <w:rPr>
          <w:rFonts w:ascii="Arial" w:hAnsi="Arial" w:cs="Arial" w:hint="eastAsia"/>
        </w:rPr>
        <w:t xml:space="preserve"> the </w:t>
      </w:r>
      <w:r w:rsidR="008814F6" w:rsidRPr="00226C34">
        <w:rPr>
          <w:rFonts w:ascii="Arial" w:hAnsi="Arial" w:cs="Arial" w:hint="eastAsia"/>
        </w:rPr>
        <w:t xml:space="preserve">four </w:t>
      </w:r>
      <w:r w:rsidR="00B225E5" w:rsidRPr="00226C34">
        <w:rPr>
          <w:rFonts w:ascii="Arial" w:hAnsi="Arial" w:cs="Arial" w:hint="eastAsia"/>
        </w:rPr>
        <w:t>prohibited</w:t>
      </w:r>
      <w:r w:rsidR="00072F4E" w:rsidRPr="00226C34">
        <w:rPr>
          <w:rFonts w:ascii="Arial" w:hAnsi="Arial" w:cs="Arial" w:hint="eastAsia"/>
        </w:rPr>
        <w:t xml:space="preserve"> </w:t>
      </w:r>
      <w:r w:rsidRPr="00226C34">
        <w:rPr>
          <w:rFonts w:ascii="Arial" w:hAnsi="Arial" w:cs="Arial" w:hint="eastAsia"/>
        </w:rPr>
        <w:t>heavy metals</w:t>
      </w:r>
      <w:r w:rsidR="00D7333A" w:rsidRPr="00226C34">
        <w:rPr>
          <w:rFonts w:ascii="Arial" w:hAnsi="Arial" w:cs="Arial" w:hint="eastAsia"/>
        </w:rPr>
        <w:t xml:space="preserve"> </w:t>
      </w:r>
      <w:r w:rsidR="00D7333A" w:rsidRPr="00226C34">
        <w:rPr>
          <w:rFonts w:ascii="Arial" w:hAnsi="Arial" w:cs="Arial"/>
          <w:szCs w:val="20"/>
          <w:vertAlign w:val="superscript"/>
        </w:rPr>
        <w:t>(</w:t>
      </w:r>
      <w:r w:rsidR="00D7333A" w:rsidRPr="00226C34">
        <w:rPr>
          <w:rFonts w:ascii="Arial" w:hAnsi="Arial" w:cs="Arial" w:hint="eastAsia"/>
          <w:szCs w:val="20"/>
          <w:vertAlign w:val="superscript"/>
        </w:rPr>
        <w:t>Note 2</w:t>
      </w:r>
      <w:r w:rsidR="00D7333A" w:rsidRPr="00226C34">
        <w:rPr>
          <w:rFonts w:ascii="Arial" w:hAnsi="Arial" w:cs="Arial"/>
          <w:szCs w:val="20"/>
          <w:vertAlign w:val="superscript"/>
        </w:rPr>
        <w:t>)</w:t>
      </w:r>
      <w:r w:rsidR="009F6C0B" w:rsidRPr="00226C34">
        <w:rPr>
          <w:rFonts w:ascii="Arial" w:hAnsi="Arial" w:cs="Arial" w:hint="eastAsia"/>
          <w:szCs w:val="20"/>
        </w:rPr>
        <w:t>,</w:t>
      </w:r>
      <w:r w:rsidR="00072F4E" w:rsidRPr="00226C34">
        <w:rPr>
          <w:rFonts w:ascii="Arial" w:hAnsi="Arial" w:cs="Arial" w:hint="eastAsia"/>
          <w:szCs w:val="20"/>
        </w:rPr>
        <w:t xml:space="preserve"> </w:t>
      </w:r>
      <w:r w:rsidR="00072F4E" w:rsidRPr="00226C34">
        <w:rPr>
          <w:rFonts w:ascii="Arial" w:hAnsi="Arial" w:cs="Arial"/>
          <w:szCs w:val="20"/>
        </w:rPr>
        <w:t xml:space="preserve">the </w:t>
      </w:r>
      <w:r w:rsidR="00DB3D67">
        <w:rPr>
          <w:rFonts w:ascii="Arial" w:hAnsi="Arial" w:cs="Arial" w:hint="eastAsia"/>
          <w:szCs w:val="20"/>
        </w:rPr>
        <w:t xml:space="preserve">all </w:t>
      </w:r>
      <w:r w:rsidR="00262608" w:rsidRPr="00226C34">
        <w:rPr>
          <w:rFonts w:ascii="Arial" w:hAnsi="Arial" w:cs="Arial" w:hint="eastAsia"/>
          <w:szCs w:val="20"/>
        </w:rPr>
        <w:t>objective</w:t>
      </w:r>
      <w:r w:rsidR="00072F4E" w:rsidRPr="00226C34">
        <w:rPr>
          <w:rFonts w:ascii="Arial" w:hAnsi="Arial" w:cs="Arial" w:hint="eastAsia"/>
          <w:szCs w:val="20"/>
        </w:rPr>
        <w:t xml:space="preserve"> substances </w:t>
      </w:r>
      <w:r w:rsidR="00262608" w:rsidRPr="00226C34">
        <w:rPr>
          <w:rFonts w:ascii="Arial" w:hAnsi="Arial" w:cs="Arial" w:hint="eastAsia"/>
          <w:szCs w:val="20"/>
        </w:rPr>
        <w:t>of chemSHERPA (restricted and declarable substances)</w:t>
      </w:r>
      <w:r w:rsidR="00072F4E" w:rsidRPr="00226C34">
        <w:rPr>
          <w:rFonts w:ascii="Arial" w:hAnsi="Arial" w:cs="Arial"/>
          <w:szCs w:val="20"/>
          <w:vertAlign w:val="superscript"/>
        </w:rPr>
        <w:t xml:space="preserve"> (</w:t>
      </w:r>
      <w:r w:rsidR="008814F6" w:rsidRPr="00226C34">
        <w:rPr>
          <w:rFonts w:ascii="Arial" w:hAnsi="Arial" w:cs="Arial" w:hint="eastAsia"/>
          <w:szCs w:val="20"/>
          <w:vertAlign w:val="superscript"/>
        </w:rPr>
        <w:t>Note 3</w:t>
      </w:r>
      <w:r w:rsidR="00072F4E" w:rsidRPr="00226C34">
        <w:rPr>
          <w:rFonts w:ascii="Arial" w:hAnsi="Arial" w:cs="Arial"/>
          <w:szCs w:val="20"/>
          <w:vertAlign w:val="superscript"/>
        </w:rPr>
        <w:t>)</w:t>
      </w:r>
      <w:r w:rsidR="009F6C0B" w:rsidRPr="00226C34">
        <w:rPr>
          <w:rFonts w:ascii="Arial" w:hAnsi="Arial" w:cs="Arial" w:hint="eastAsia"/>
          <w:szCs w:val="20"/>
        </w:rPr>
        <w:t xml:space="preserve"> </w:t>
      </w:r>
      <w:r w:rsidR="009F6C0B" w:rsidRPr="00226C34">
        <w:rPr>
          <w:rFonts w:ascii="Arial" w:hAnsi="Arial" w:cs="Arial" w:hint="eastAsia"/>
          <w:szCs w:val="20"/>
          <w:u w:val="single"/>
        </w:rPr>
        <w:t xml:space="preserve">and the CLP Regulation on the mixtures such as </w:t>
      </w:r>
      <w:r w:rsidR="009F6C0B" w:rsidRPr="00226C34">
        <w:rPr>
          <w:rFonts w:ascii="Arial" w:hAnsi="Arial" w:cs="Arial"/>
          <w:szCs w:val="20"/>
          <w:u w:val="single"/>
        </w:rPr>
        <w:t>“</w:t>
      </w:r>
      <w:r w:rsidR="009F6C0B" w:rsidRPr="00226C34">
        <w:rPr>
          <w:rFonts w:ascii="Arial" w:hAnsi="Arial" w:cs="Arial" w:hint="eastAsia"/>
          <w:szCs w:val="20"/>
          <w:u w:val="single"/>
        </w:rPr>
        <w:t>desiccating agent</w:t>
      </w:r>
      <w:r w:rsidR="009F6C0B" w:rsidRPr="00226C34">
        <w:rPr>
          <w:rFonts w:ascii="Arial" w:hAnsi="Arial" w:cs="Arial"/>
          <w:szCs w:val="20"/>
          <w:u w:val="single"/>
        </w:rPr>
        <w:t>”</w:t>
      </w:r>
      <w:r w:rsidR="009F6C0B" w:rsidRPr="00226C34">
        <w:rPr>
          <w:rFonts w:ascii="Arial" w:hAnsi="Arial" w:cs="Arial" w:hint="eastAsia"/>
          <w:szCs w:val="20"/>
          <w:u w:val="single"/>
        </w:rPr>
        <w:t xml:space="preserve"> </w:t>
      </w:r>
      <w:r w:rsidR="009F6C0B" w:rsidRPr="00226C34">
        <w:rPr>
          <w:rFonts w:ascii="Arial" w:hAnsi="Arial" w:cs="Arial"/>
          <w:szCs w:val="20"/>
          <w:u w:val="single"/>
        </w:rPr>
        <w:t>“</w:t>
      </w:r>
      <w:r w:rsidR="009F6C0B" w:rsidRPr="00226C34">
        <w:rPr>
          <w:rFonts w:ascii="Arial" w:hAnsi="Arial" w:cs="Arial" w:hint="eastAsia"/>
          <w:szCs w:val="20"/>
          <w:u w:val="single"/>
        </w:rPr>
        <w:t xml:space="preserve">rust prevention </w:t>
      </w:r>
      <w:proofErr w:type="gramStart"/>
      <w:r w:rsidR="009F6C0B" w:rsidRPr="00226C34">
        <w:rPr>
          <w:rFonts w:ascii="Arial" w:hAnsi="Arial" w:cs="Arial" w:hint="eastAsia"/>
          <w:szCs w:val="20"/>
          <w:u w:val="single"/>
        </w:rPr>
        <w:t>paper</w:t>
      </w:r>
      <w:r w:rsidR="009F6C0B" w:rsidRPr="00226C34">
        <w:rPr>
          <w:rFonts w:ascii="Arial" w:hAnsi="Arial" w:cs="Arial"/>
          <w:szCs w:val="20"/>
          <w:u w:val="single"/>
        </w:rPr>
        <w:t>”</w:t>
      </w:r>
      <w:r w:rsidR="009F6C0B" w:rsidRPr="00226C34">
        <w:rPr>
          <w:rFonts w:ascii="Arial" w:hAnsi="Arial" w:cs="Arial"/>
          <w:szCs w:val="20"/>
          <w:u w:val="single"/>
          <w:vertAlign w:val="superscript"/>
        </w:rPr>
        <w:t>(</w:t>
      </w:r>
      <w:proofErr w:type="gramEnd"/>
      <w:r w:rsidR="009F6C0B" w:rsidRPr="00226C34">
        <w:rPr>
          <w:rFonts w:ascii="Arial" w:hAnsi="Arial" w:cs="Arial" w:hint="eastAsia"/>
          <w:szCs w:val="20"/>
          <w:u w:val="single"/>
          <w:vertAlign w:val="superscript"/>
        </w:rPr>
        <w:t>Note 4</w:t>
      </w:r>
      <w:r w:rsidR="009F6C0B" w:rsidRPr="00226C34">
        <w:rPr>
          <w:rFonts w:ascii="Arial" w:hAnsi="Arial" w:cs="Arial"/>
          <w:szCs w:val="20"/>
          <w:u w:val="single"/>
          <w:vertAlign w:val="superscript"/>
        </w:rPr>
        <w:t>)</w:t>
      </w:r>
      <w:r w:rsidR="009F6C0B" w:rsidRPr="00226C34">
        <w:rPr>
          <w:rFonts w:ascii="Arial" w:hAnsi="Arial" w:cs="Arial" w:hint="eastAsia"/>
          <w:szCs w:val="20"/>
        </w:rPr>
        <w:t>,</w:t>
      </w:r>
    </w:p>
    <w:p w14:paraId="4EF8F146" w14:textId="77777777" w:rsidR="00262608" w:rsidRPr="00226C34" w:rsidRDefault="008C7802" w:rsidP="007F3696">
      <w:pPr>
        <w:ind w:left="359" w:hangingChars="171" w:hanging="359"/>
        <w:rPr>
          <w:rFonts w:ascii="Arial" w:hAnsi="Arial" w:cs="Arial" w:hint="eastAsia"/>
          <w:szCs w:val="20"/>
          <w:vertAlign w:val="superscript"/>
        </w:rPr>
      </w:pPr>
      <w:r w:rsidRPr="00226C34">
        <w:rPr>
          <w:rFonts w:ascii="Arial" w:hAnsi="Arial" w:cs="Arial" w:hint="eastAsia"/>
        </w:rPr>
        <w:t xml:space="preserve">b.  </w:t>
      </w:r>
      <w:r w:rsidR="00262608" w:rsidRPr="00226C34">
        <w:rPr>
          <w:rFonts w:ascii="Arial" w:hAnsi="Arial" w:cs="Arial" w:hint="eastAsia"/>
        </w:rPr>
        <w:t>the US and EU Packaging Directive on the four prohibited heavy metals</w:t>
      </w:r>
      <w:r w:rsidR="00AE6B85" w:rsidRPr="00226C34">
        <w:rPr>
          <w:rFonts w:ascii="Arial" w:hAnsi="Arial" w:cs="Arial" w:hint="eastAsia"/>
        </w:rPr>
        <w:t xml:space="preserve"> </w:t>
      </w:r>
      <w:r w:rsidR="00AE6B85" w:rsidRPr="00226C34">
        <w:rPr>
          <w:rFonts w:ascii="Arial" w:hAnsi="Arial" w:cs="Arial"/>
          <w:szCs w:val="20"/>
          <w:vertAlign w:val="superscript"/>
        </w:rPr>
        <w:t>(</w:t>
      </w:r>
      <w:r w:rsidR="00AE6B85" w:rsidRPr="00226C34">
        <w:rPr>
          <w:rFonts w:ascii="Arial" w:hAnsi="Arial" w:cs="Arial" w:hint="eastAsia"/>
          <w:szCs w:val="20"/>
          <w:vertAlign w:val="superscript"/>
        </w:rPr>
        <w:t>Note 2</w:t>
      </w:r>
      <w:r w:rsidR="00AE6B85" w:rsidRPr="00226C34">
        <w:rPr>
          <w:rFonts w:ascii="Arial" w:hAnsi="Arial" w:cs="Arial"/>
          <w:szCs w:val="20"/>
          <w:vertAlign w:val="superscript"/>
        </w:rPr>
        <w:t>)</w:t>
      </w:r>
      <w:r w:rsidR="00262608" w:rsidRPr="00226C34">
        <w:rPr>
          <w:rFonts w:ascii="Arial" w:hAnsi="Arial" w:cs="Arial" w:hint="eastAsia"/>
          <w:szCs w:val="20"/>
        </w:rPr>
        <w:t xml:space="preserve">, </w:t>
      </w:r>
      <w:r w:rsidR="00262608" w:rsidRPr="00226C34">
        <w:rPr>
          <w:rFonts w:ascii="Arial" w:hAnsi="Arial" w:cs="Arial"/>
          <w:szCs w:val="20"/>
        </w:rPr>
        <w:t xml:space="preserve">the </w:t>
      </w:r>
      <w:r w:rsidR="00DB3D67">
        <w:rPr>
          <w:rFonts w:ascii="Arial" w:hAnsi="Arial" w:cs="Arial" w:hint="eastAsia"/>
          <w:szCs w:val="20"/>
        </w:rPr>
        <w:t xml:space="preserve">all </w:t>
      </w:r>
      <w:r w:rsidR="00262608" w:rsidRPr="00226C34">
        <w:rPr>
          <w:rFonts w:ascii="Arial" w:hAnsi="Arial" w:cs="Arial" w:hint="eastAsia"/>
          <w:szCs w:val="20"/>
        </w:rPr>
        <w:t xml:space="preserve">objective </w:t>
      </w:r>
      <w:r w:rsidR="00AE6B85" w:rsidRPr="00226C34">
        <w:rPr>
          <w:rFonts w:ascii="Arial" w:hAnsi="Arial" w:cs="Arial" w:hint="eastAsia"/>
          <w:szCs w:val="20"/>
        </w:rPr>
        <w:t>restrict</w:t>
      </w:r>
      <w:r w:rsidR="00262608" w:rsidRPr="00226C34">
        <w:rPr>
          <w:rFonts w:ascii="Arial" w:hAnsi="Arial" w:cs="Arial" w:hint="eastAsia"/>
          <w:szCs w:val="20"/>
        </w:rPr>
        <w:t xml:space="preserve">ed substances of chemSHERPA </w:t>
      </w:r>
      <w:r w:rsidR="00262608" w:rsidRPr="00226C34">
        <w:rPr>
          <w:rFonts w:ascii="Arial" w:hAnsi="Arial" w:cs="Arial"/>
          <w:szCs w:val="20"/>
          <w:vertAlign w:val="superscript"/>
        </w:rPr>
        <w:t>(</w:t>
      </w:r>
      <w:r w:rsidR="00262608" w:rsidRPr="00226C34">
        <w:rPr>
          <w:rFonts w:ascii="Arial" w:hAnsi="Arial" w:cs="Arial" w:hint="eastAsia"/>
          <w:szCs w:val="20"/>
          <w:vertAlign w:val="superscript"/>
        </w:rPr>
        <w:t xml:space="preserve">Note </w:t>
      </w:r>
      <w:r w:rsidR="00AE6B85" w:rsidRPr="00226C34">
        <w:rPr>
          <w:rFonts w:ascii="Arial" w:hAnsi="Arial" w:cs="Arial" w:hint="eastAsia"/>
          <w:szCs w:val="20"/>
          <w:vertAlign w:val="superscript"/>
        </w:rPr>
        <w:t>3</w:t>
      </w:r>
      <w:r w:rsidR="00262608" w:rsidRPr="00226C34">
        <w:rPr>
          <w:rFonts w:ascii="Arial" w:hAnsi="Arial" w:cs="Arial"/>
          <w:szCs w:val="20"/>
          <w:vertAlign w:val="superscript"/>
        </w:rPr>
        <w:t>)</w:t>
      </w:r>
      <w:r w:rsidR="00AE6B85" w:rsidRPr="00226C34">
        <w:rPr>
          <w:rFonts w:ascii="Arial" w:hAnsi="Arial" w:cs="Arial" w:hint="eastAsia"/>
          <w:szCs w:val="20"/>
        </w:rPr>
        <w:t xml:space="preserve">, </w:t>
      </w:r>
      <w:r w:rsidR="00AE6B85" w:rsidRPr="00226C34">
        <w:rPr>
          <w:rFonts w:ascii="Arial" w:hAnsi="Arial" w:cs="Arial" w:hint="eastAsia"/>
          <w:szCs w:val="20"/>
          <w:u w:val="single"/>
        </w:rPr>
        <w:t xml:space="preserve">and the CLP Regulation on the mixtures such as </w:t>
      </w:r>
      <w:r w:rsidR="00AE6B85" w:rsidRPr="00226C34">
        <w:rPr>
          <w:rFonts w:ascii="Arial" w:hAnsi="Arial" w:cs="Arial"/>
          <w:szCs w:val="20"/>
          <w:u w:val="single"/>
        </w:rPr>
        <w:t>“</w:t>
      </w:r>
      <w:r w:rsidR="00AE6B85" w:rsidRPr="00226C34">
        <w:rPr>
          <w:rFonts w:ascii="Arial" w:hAnsi="Arial" w:cs="Arial" w:hint="eastAsia"/>
          <w:szCs w:val="20"/>
          <w:u w:val="single"/>
        </w:rPr>
        <w:t>desiccating agent</w:t>
      </w:r>
      <w:r w:rsidR="00AE6B85" w:rsidRPr="00226C34">
        <w:rPr>
          <w:rFonts w:ascii="Arial" w:hAnsi="Arial" w:cs="Arial"/>
          <w:szCs w:val="20"/>
          <w:u w:val="single"/>
        </w:rPr>
        <w:t>”</w:t>
      </w:r>
      <w:r w:rsidR="00AE6B85" w:rsidRPr="00226C34">
        <w:rPr>
          <w:rFonts w:ascii="Arial" w:hAnsi="Arial" w:cs="Arial" w:hint="eastAsia"/>
          <w:szCs w:val="20"/>
          <w:u w:val="single"/>
        </w:rPr>
        <w:t xml:space="preserve"> </w:t>
      </w:r>
      <w:r w:rsidR="00AE6B85" w:rsidRPr="00226C34">
        <w:rPr>
          <w:rFonts w:ascii="Arial" w:hAnsi="Arial" w:cs="Arial"/>
          <w:szCs w:val="20"/>
          <w:u w:val="single"/>
        </w:rPr>
        <w:t>“</w:t>
      </w:r>
      <w:r w:rsidR="00AE6B85" w:rsidRPr="00226C34">
        <w:rPr>
          <w:rFonts w:ascii="Arial" w:hAnsi="Arial" w:cs="Arial" w:hint="eastAsia"/>
          <w:szCs w:val="20"/>
          <w:u w:val="single"/>
        </w:rPr>
        <w:t xml:space="preserve">rust prevention </w:t>
      </w:r>
      <w:proofErr w:type="gramStart"/>
      <w:r w:rsidR="00AE6B85" w:rsidRPr="00226C34">
        <w:rPr>
          <w:rFonts w:ascii="Arial" w:hAnsi="Arial" w:cs="Arial" w:hint="eastAsia"/>
          <w:szCs w:val="20"/>
          <w:u w:val="single"/>
        </w:rPr>
        <w:t>paper</w:t>
      </w:r>
      <w:r w:rsidR="00AE6B85" w:rsidRPr="00226C34">
        <w:rPr>
          <w:rFonts w:ascii="Arial" w:hAnsi="Arial" w:cs="Arial"/>
          <w:szCs w:val="20"/>
          <w:u w:val="single"/>
        </w:rPr>
        <w:t>”</w:t>
      </w:r>
      <w:r w:rsidR="00AE6B85" w:rsidRPr="00226C34">
        <w:rPr>
          <w:rFonts w:ascii="Arial" w:hAnsi="Arial" w:cs="Arial"/>
          <w:szCs w:val="20"/>
          <w:u w:val="single"/>
          <w:vertAlign w:val="superscript"/>
        </w:rPr>
        <w:t>(</w:t>
      </w:r>
      <w:proofErr w:type="gramEnd"/>
      <w:r w:rsidR="00AE6B85" w:rsidRPr="00226C34">
        <w:rPr>
          <w:rFonts w:ascii="Arial" w:hAnsi="Arial" w:cs="Arial" w:hint="eastAsia"/>
          <w:szCs w:val="20"/>
          <w:u w:val="single"/>
          <w:vertAlign w:val="superscript"/>
        </w:rPr>
        <w:t>Note 4</w:t>
      </w:r>
      <w:r w:rsidR="00AE6B85" w:rsidRPr="00226C34">
        <w:rPr>
          <w:rFonts w:ascii="Arial" w:hAnsi="Arial" w:cs="Arial"/>
          <w:szCs w:val="20"/>
          <w:u w:val="single"/>
          <w:vertAlign w:val="superscript"/>
        </w:rPr>
        <w:t>)</w:t>
      </w:r>
      <w:r w:rsidR="00AE6B85" w:rsidRPr="00226C34">
        <w:rPr>
          <w:rFonts w:ascii="Arial" w:hAnsi="Arial" w:cs="Arial" w:hint="eastAsia"/>
          <w:szCs w:val="20"/>
        </w:rPr>
        <w:t>,</w:t>
      </w:r>
    </w:p>
    <w:p w14:paraId="3F4CEB2A" w14:textId="77777777" w:rsidR="008C7802" w:rsidRPr="00226C34" w:rsidRDefault="008C7802" w:rsidP="007F3696">
      <w:pPr>
        <w:pStyle w:val="a9"/>
        <w:tabs>
          <w:tab w:val="clear" w:pos="4252"/>
          <w:tab w:val="clear" w:pos="8504"/>
        </w:tabs>
        <w:snapToGrid/>
        <w:ind w:left="359" w:hangingChars="171" w:hanging="359"/>
        <w:rPr>
          <w:rFonts w:ascii="Arial" w:hAnsi="Arial" w:cs="Arial" w:hint="eastAsia"/>
          <w:szCs w:val="20"/>
        </w:rPr>
      </w:pPr>
    </w:p>
    <w:p w14:paraId="04E670D8" w14:textId="77777777" w:rsidR="008C7802" w:rsidRPr="00226C34" w:rsidRDefault="008C7802">
      <w:pPr>
        <w:rPr>
          <w:rFonts w:ascii="Arial" w:hAnsi="Arial" w:cs="Arial" w:hint="eastAsia"/>
        </w:rPr>
      </w:pPr>
      <w:r w:rsidRPr="00226C34">
        <w:rPr>
          <w:rFonts w:ascii="Arial" w:hAnsi="Arial" w:cs="Arial" w:hint="eastAsia"/>
        </w:rPr>
        <w:t>Notes:</w:t>
      </w:r>
    </w:p>
    <w:p w14:paraId="1783C5FE" w14:textId="77777777" w:rsidR="008C7802" w:rsidRPr="00226C34" w:rsidRDefault="008C7802">
      <w:pPr>
        <w:pStyle w:val="ac"/>
        <w:rPr>
          <w:rFonts w:hint="eastAsia"/>
        </w:rPr>
      </w:pPr>
      <w:r w:rsidRPr="00226C34">
        <w:rPr>
          <w:rFonts w:hint="eastAsia"/>
        </w:rPr>
        <w:t>(1)</w:t>
      </w:r>
      <w:r w:rsidRPr="00226C34">
        <w:rPr>
          <w:rFonts w:hint="eastAsia"/>
        </w:rPr>
        <w:tab/>
        <w:t xml:space="preserve">Any parts and components other than those used for packaging purposes should be reported </w:t>
      </w:r>
      <w:r w:rsidR="001949AA" w:rsidRPr="00226C34">
        <w:rPr>
          <w:rFonts w:hint="eastAsia"/>
        </w:rPr>
        <w:t>using</w:t>
      </w:r>
      <w:r w:rsidRPr="00226C34">
        <w:rPr>
          <w:rFonts w:hint="eastAsia"/>
        </w:rPr>
        <w:t xml:space="preserve"> </w:t>
      </w:r>
      <w:r w:rsidR="00965376" w:rsidRPr="00226C34">
        <w:rPr>
          <w:rFonts w:hint="eastAsia"/>
        </w:rPr>
        <w:t>another</w:t>
      </w:r>
      <w:r w:rsidR="00006C99" w:rsidRPr="00226C34">
        <w:rPr>
          <w:rFonts w:hint="eastAsia"/>
        </w:rPr>
        <w:t xml:space="preserve"> sheet, i.e., either </w:t>
      </w:r>
      <w:r w:rsidRPr="00226C34">
        <w:t xml:space="preserve">“Compliance </w:t>
      </w:r>
      <w:proofErr w:type="gramStart"/>
      <w:r w:rsidRPr="00226C34">
        <w:t>With</w:t>
      </w:r>
      <w:proofErr w:type="gramEnd"/>
      <w:r w:rsidRPr="00226C34">
        <w:t xml:space="preserve"> Chemical Substance Regulation”</w:t>
      </w:r>
      <w:r w:rsidRPr="00226C34">
        <w:rPr>
          <w:rFonts w:hint="eastAsia"/>
        </w:rPr>
        <w:t xml:space="preserve"> or </w:t>
      </w:r>
      <w:r w:rsidRPr="00226C34">
        <w:t>“Compliance With Chemical Substance Regulation</w:t>
      </w:r>
      <w:r w:rsidRPr="00226C34">
        <w:rPr>
          <w:rFonts w:hint="eastAsia"/>
        </w:rPr>
        <w:t xml:space="preserve"> </w:t>
      </w:r>
      <w:r w:rsidRPr="00226C34">
        <w:t xml:space="preserve">(for </w:t>
      </w:r>
      <w:r w:rsidR="00006C99" w:rsidRPr="00226C34">
        <w:rPr>
          <w:rFonts w:hint="eastAsia"/>
        </w:rPr>
        <w:t>B</w:t>
      </w:r>
      <w:r w:rsidRPr="00226C34">
        <w:rPr>
          <w:rFonts w:hint="eastAsia"/>
        </w:rPr>
        <w:t>atteries</w:t>
      </w:r>
      <w:r w:rsidR="00175E3D" w:rsidRPr="00226C34">
        <w:rPr>
          <w:rFonts w:hint="eastAsia"/>
        </w:rPr>
        <w:t xml:space="preserve"> and </w:t>
      </w:r>
      <w:r w:rsidR="00006C99" w:rsidRPr="00226C34">
        <w:rPr>
          <w:rFonts w:hint="eastAsia"/>
        </w:rPr>
        <w:t>A</w:t>
      </w:r>
      <w:r w:rsidRPr="00226C34">
        <w:rPr>
          <w:rFonts w:hint="eastAsia"/>
        </w:rPr>
        <w:t>ccumulators</w:t>
      </w:r>
      <w:r w:rsidRPr="00226C34">
        <w:t>)</w:t>
      </w:r>
      <w:r w:rsidR="00006C99" w:rsidRPr="00226C34">
        <w:t>”</w:t>
      </w:r>
      <w:r w:rsidRPr="00226C34">
        <w:rPr>
          <w:rFonts w:hint="eastAsia"/>
        </w:rPr>
        <w:t>.</w:t>
      </w:r>
    </w:p>
    <w:p w14:paraId="354F6B9A" w14:textId="77777777" w:rsidR="001949AA" w:rsidRPr="00226C34" w:rsidRDefault="000C3F24" w:rsidP="00EC53A5">
      <w:pPr>
        <w:tabs>
          <w:tab w:val="num" w:pos="490"/>
        </w:tabs>
        <w:ind w:left="420" w:hangingChars="200" w:hanging="420"/>
        <w:rPr>
          <w:rFonts w:ascii="Arial" w:hAnsi="Arial" w:cs="Arial" w:hint="eastAsia"/>
        </w:rPr>
      </w:pPr>
      <w:r w:rsidRPr="00226C34">
        <w:rPr>
          <w:rFonts w:ascii="Arial" w:hAnsi="Arial" w:cs="Arial" w:hint="eastAsia"/>
          <w:noProof/>
        </w:rPr>
        <w:pict w14:anchorId="492EAA07">
          <v:rect id="_x0000_s2067" style="position:absolute;left:0;text-align:left;margin-left:9pt;margin-top:37.25pt;width:486pt;height:34.45pt;z-index:251658240" filled="f">
            <v:textbox inset="5.85pt,.7pt,5.85pt,.7pt"/>
          </v:rect>
        </w:pict>
      </w:r>
      <w:r w:rsidR="008C7802" w:rsidRPr="00226C34">
        <w:rPr>
          <w:rFonts w:ascii="Arial" w:hAnsi="Arial" w:cs="Arial" w:hint="eastAsia"/>
        </w:rPr>
        <w:t xml:space="preserve">(2) </w:t>
      </w:r>
      <w:r w:rsidR="008C7802" w:rsidRPr="00226C34">
        <w:rPr>
          <w:rFonts w:ascii="Arial" w:hAnsi="Arial" w:cs="Arial" w:hint="eastAsia"/>
        </w:rPr>
        <w:tab/>
      </w:r>
      <w:r w:rsidR="00443699" w:rsidRPr="00226C34">
        <w:rPr>
          <w:rFonts w:ascii="Arial" w:hAnsi="Arial" w:cs="Arial" w:hint="eastAsia"/>
        </w:rPr>
        <w:t>The p</w:t>
      </w:r>
      <w:r w:rsidR="008C7802" w:rsidRPr="00226C34">
        <w:rPr>
          <w:rFonts w:ascii="Arial" w:hAnsi="Arial" w:cs="Arial" w:hint="eastAsia"/>
        </w:rPr>
        <w:t>ackaging materials</w:t>
      </w:r>
      <w:r w:rsidR="00D003DE" w:rsidRPr="00226C34">
        <w:rPr>
          <w:rFonts w:ascii="Arial" w:hAnsi="Arial" w:cs="Arial" w:hint="eastAsia"/>
        </w:rPr>
        <w:t xml:space="preserve"> and parts</w:t>
      </w:r>
      <w:r w:rsidR="008C7802" w:rsidRPr="00226C34">
        <w:rPr>
          <w:rFonts w:ascii="Arial" w:hAnsi="Arial" w:cs="Arial" w:hint="eastAsia"/>
        </w:rPr>
        <w:t xml:space="preserve"> shall comply with the following requirements</w:t>
      </w:r>
      <w:r w:rsidR="001949AA" w:rsidRPr="00226C34">
        <w:rPr>
          <w:rFonts w:ascii="Arial" w:hAnsi="Arial" w:cs="Arial" w:hint="eastAsia"/>
        </w:rPr>
        <w:t xml:space="preserve"> on the chemical substances contained in the </w:t>
      </w:r>
      <w:r w:rsidR="00D003DE" w:rsidRPr="00226C34">
        <w:rPr>
          <w:rFonts w:ascii="Arial" w:hAnsi="Arial" w:cs="Arial" w:hint="eastAsia"/>
        </w:rPr>
        <w:t>packaging</w:t>
      </w:r>
      <w:r w:rsidR="001949AA" w:rsidRPr="00226C34">
        <w:rPr>
          <w:rFonts w:ascii="Arial" w:hAnsi="Arial" w:cs="Arial" w:hint="eastAsia"/>
        </w:rPr>
        <w:t xml:space="preserve"> </w:t>
      </w:r>
      <w:r w:rsidR="00F141CF" w:rsidRPr="00226C34">
        <w:rPr>
          <w:rFonts w:ascii="Arial" w:hAnsi="Arial" w:cs="Arial" w:hint="eastAsia"/>
        </w:rPr>
        <w:t>in accordance with</w:t>
      </w:r>
      <w:r w:rsidR="001949AA" w:rsidRPr="00226C34">
        <w:rPr>
          <w:rFonts w:ascii="Arial" w:hAnsi="Arial" w:cs="Arial" w:hint="eastAsia"/>
        </w:rPr>
        <w:t xml:space="preserve"> the US and EU Packaging Directive</w:t>
      </w:r>
      <w:r w:rsidR="00140667" w:rsidRPr="00226C34">
        <w:rPr>
          <w:rFonts w:ascii="Arial" w:hAnsi="Arial" w:cs="Arial" w:hint="eastAsia"/>
        </w:rPr>
        <w:t>:</w:t>
      </w:r>
      <w:r w:rsidR="001949AA" w:rsidRPr="00226C34">
        <w:rPr>
          <w:rFonts w:ascii="Arial" w:hAnsi="Arial" w:cs="Arial"/>
        </w:rPr>
        <w:br/>
      </w:r>
      <w:r w:rsidR="008C7802" w:rsidRPr="00226C34">
        <w:rPr>
          <w:rFonts w:ascii="Arial" w:hAnsi="Arial" w:cs="Arial" w:hint="eastAsia"/>
        </w:rPr>
        <w:t xml:space="preserve">The </w:t>
      </w:r>
      <w:r w:rsidR="00D80172" w:rsidRPr="00226C34">
        <w:rPr>
          <w:rFonts w:ascii="Arial" w:hAnsi="Arial" w:cs="Arial" w:hint="eastAsia"/>
        </w:rPr>
        <w:t xml:space="preserve">sum of the </w:t>
      </w:r>
      <w:r w:rsidR="003A2C50" w:rsidRPr="00226C34">
        <w:rPr>
          <w:rFonts w:ascii="Arial" w:hAnsi="Arial" w:cs="Arial" w:hint="eastAsia"/>
        </w:rPr>
        <w:t>maximum allowable</w:t>
      </w:r>
      <w:r w:rsidR="008C7802" w:rsidRPr="00226C34">
        <w:rPr>
          <w:rFonts w:ascii="Arial" w:hAnsi="Arial" w:cs="Arial" w:hint="eastAsia"/>
        </w:rPr>
        <w:t xml:space="preserve"> </w:t>
      </w:r>
      <w:r w:rsidR="003A2C50" w:rsidRPr="00226C34">
        <w:rPr>
          <w:rFonts w:ascii="Arial" w:hAnsi="Arial" w:cs="Arial" w:hint="eastAsia"/>
        </w:rPr>
        <w:t>concentration</w:t>
      </w:r>
      <w:r w:rsidR="008C7802" w:rsidRPr="00226C34">
        <w:rPr>
          <w:rFonts w:ascii="Arial" w:hAnsi="Arial" w:cs="Arial" w:hint="eastAsia"/>
        </w:rPr>
        <w:t xml:space="preserve"> of cadmium, hexavalent chromium, lead and mercury in each of packaging material, ink, and paint shall be less than 100 ppm </w:t>
      </w:r>
      <w:r w:rsidR="00E22C6E" w:rsidRPr="00226C34">
        <w:rPr>
          <w:rFonts w:ascii="Arial" w:hAnsi="Arial" w:cs="Arial" w:hint="eastAsia"/>
        </w:rPr>
        <w:t>of the total</w:t>
      </w:r>
      <w:r w:rsidR="003A2C50" w:rsidRPr="00226C34">
        <w:rPr>
          <w:rFonts w:ascii="Arial" w:hAnsi="Arial" w:cs="Arial" w:hint="eastAsia"/>
        </w:rPr>
        <w:t xml:space="preserve"> </w:t>
      </w:r>
      <w:r w:rsidR="008C7802" w:rsidRPr="00226C34">
        <w:rPr>
          <w:rFonts w:ascii="Arial" w:hAnsi="Arial" w:cs="Arial" w:hint="eastAsia"/>
        </w:rPr>
        <w:t>weight.</w:t>
      </w:r>
    </w:p>
    <w:p w14:paraId="42DFD3FA" w14:textId="77777777" w:rsidR="001949AA" w:rsidRPr="00226C34" w:rsidRDefault="001949AA" w:rsidP="001949AA">
      <w:pPr>
        <w:pStyle w:val="ac"/>
        <w:rPr>
          <w:rFonts w:hint="eastAsia"/>
        </w:rPr>
      </w:pPr>
      <w:r w:rsidRPr="00226C34">
        <w:rPr>
          <w:rFonts w:hint="eastAsia"/>
        </w:rPr>
        <w:t>(3)</w:t>
      </w:r>
      <w:r w:rsidRPr="00226C34">
        <w:rPr>
          <w:rFonts w:hint="eastAsia"/>
        </w:rPr>
        <w:tab/>
      </w:r>
      <w:r w:rsidR="00262608" w:rsidRPr="00226C34">
        <w:rPr>
          <w:szCs w:val="20"/>
        </w:rPr>
        <w:t xml:space="preserve">For more information on the </w:t>
      </w:r>
      <w:r w:rsidR="00D7333A" w:rsidRPr="00226C34">
        <w:rPr>
          <w:rFonts w:hint="eastAsia"/>
          <w:szCs w:val="20"/>
        </w:rPr>
        <w:t>restrict</w:t>
      </w:r>
      <w:r w:rsidR="00262608" w:rsidRPr="00226C34">
        <w:rPr>
          <w:rFonts w:hint="eastAsia"/>
          <w:szCs w:val="20"/>
        </w:rPr>
        <w:t xml:space="preserve">ed </w:t>
      </w:r>
      <w:r w:rsidR="00262608" w:rsidRPr="00226C34">
        <w:rPr>
          <w:szCs w:val="20"/>
        </w:rPr>
        <w:t>substances,</w:t>
      </w:r>
      <w:r w:rsidRPr="00226C34">
        <w:rPr>
          <w:szCs w:val="20"/>
        </w:rPr>
        <w:t xml:space="preserve"> </w:t>
      </w:r>
      <w:r w:rsidR="00262608" w:rsidRPr="00226C34">
        <w:rPr>
          <w:szCs w:val="20"/>
        </w:rPr>
        <w:t xml:space="preserve">refer to </w:t>
      </w:r>
      <w:r w:rsidR="00C30CAD" w:rsidRPr="00226C34">
        <w:rPr>
          <w:rFonts w:hint="eastAsia"/>
          <w:szCs w:val="20"/>
        </w:rPr>
        <w:t>Appendix table 1</w:t>
      </w:r>
      <w:r w:rsidR="00C30CAD" w:rsidRPr="00226C34">
        <w:rPr>
          <w:rFonts w:hint="eastAsia"/>
          <w:b/>
          <w:szCs w:val="20"/>
        </w:rPr>
        <w:t xml:space="preserve"> </w:t>
      </w:r>
      <w:r w:rsidR="00C30CAD" w:rsidRPr="00226C34">
        <w:rPr>
          <w:szCs w:val="20"/>
        </w:rPr>
        <w:t>“</w:t>
      </w:r>
      <w:r w:rsidR="00C30CAD" w:rsidRPr="00226C34">
        <w:rPr>
          <w:rFonts w:hint="eastAsia"/>
          <w:szCs w:val="20"/>
        </w:rPr>
        <w:t>List of laws and regulations regarding banned substances</w:t>
      </w:r>
      <w:r w:rsidR="00C30CAD" w:rsidRPr="00226C34">
        <w:rPr>
          <w:szCs w:val="20"/>
        </w:rPr>
        <w:t>”</w:t>
      </w:r>
      <w:r w:rsidR="00C30CAD" w:rsidRPr="00226C34">
        <w:rPr>
          <w:rFonts w:hint="eastAsia"/>
          <w:szCs w:val="20"/>
        </w:rPr>
        <w:t xml:space="preserve"> in DDS2004-100</w:t>
      </w:r>
      <w:r w:rsidR="00262608" w:rsidRPr="00226C34">
        <w:rPr>
          <w:szCs w:val="20"/>
        </w:rPr>
        <w:t>.</w:t>
      </w:r>
    </w:p>
    <w:p w14:paraId="1FD40047" w14:textId="77777777" w:rsidR="00EC53A5" w:rsidRPr="00226C34" w:rsidRDefault="00B312C8" w:rsidP="00EC53A5">
      <w:pPr>
        <w:ind w:left="420" w:hangingChars="200" w:hanging="420"/>
        <w:rPr>
          <w:rFonts w:ascii="Arial" w:hAnsi="Arial" w:cs="Arial" w:hint="eastAsia"/>
        </w:rPr>
      </w:pPr>
      <w:r w:rsidRPr="00226C34">
        <w:rPr>
          <w:rFonts w:hint="eastAsia"/>
        </w:rPr>
        <w:t>(4)</w:t>
      </w:r>
      <w:r w:rsidRPr="00226C34">
        <w:rPr>
          <w:rFonts w:hint="eastAsia"/>
        </w:rPr>
        <w:tab/>
      </w:r>
      <w:r w:rsidR="00F7471F" w:rsidRPr="00226C34">
        <w:rPr>
          <w:rFonts w:hint="eastAsia"/>
          <w:u w:val="single"/>
        </w:rPr>
        <w:t xml:space="preserve">Where </w:t>
      </w:r>
      <w:r w:rsidR="00A606EA" w:rsidRPr="00226C34">
        <w:rPr>
          <w:rFonts w:hint="eastAsia"/>
          <w:u w:val="single"/>
        </w:rPr>
        <w:t>a mixture is classified as hazardous, it shall be labelled in accordance with the CLP Regulation, and a safety data sheet about it shall be provided.</w:t>
      </w:r>
    </w:p>
    <w:p w14:paraId="231B7132" w14:textId="77777777" w:rsidR="008C7802" w:rsidRPr="0051341B" w:rsidRDefault="001949AA" w:rsidP="001949AA">
      <w:pPr>
        <w:ind w:left="420" w:hangingChars="200" w:hanging="420"/>
        <w:rPr>
          <w:rFonts w:ascii="Arial" w:hAnsi="Arial" w:cs="Arial" w:hint="eastAsia"/>
        </w:rPr>
      </w:pPr>
      <w:r w:rsidRPr="0051341B">
        <w:rPr>
          <w:rFonts w:ascii="Arial" w:hAnsi="Arial" w:cs="Arial" w:hint="eastAsia"/>
          <w:szCs w:val="20"/>
        </w:rPr>
        <w:t xml:space="preserve"> </w:t>
      </w:r>
    </w:p>
    <w:p w14:paraId="6ED256FD" w14:textId="77777777" w:rsidR="008C7802" w:rsidRPr="0051341B" w:rsidRDefault="008C7802">
      <w:pPr>
        <w:rPr>
          <w:rFonts w:ascii="Arial" w:hAnsi="Arial" w:cs="Arial" w:hint="eastAsia"/>
        </w:rPr>
        <w:sectPr w:rsidR="008C7802" w:rsidRPr="0051341B" w:rsidSect="00A02C15">
          <w:headerReference w:type="default" r:id="rId8"/>
          <w:footerReference w:type="even" r:id="rId9"/>
          <w:footnotePr>
            <w:pos w:val="beneathText"/>
          </w:footnotePr>
          <w:endnotePr>
            <w:numFmt w:val="decimal"/>
          </w:endnotePr>
          <w:pgSz w:w="11906" w:h="16838" w:code="9"/>
          <w:pgMar w:top="1440" w:right="1134" w:bottom="1134" w:left="1134" w:header="851" w:footer="992" w:gutter="0"/>
          <w:cols w:space="425"/>
          <w:docGrid w:type="lines" w:linePitch="360"/>
        </w:sectPr>
      </w:pPr>
    </w:p>
    <w:p w14:paraId="16602139" w14:textId="77777777" w:rsidR="008C7802" w:rsidRDefault="00D41784">
      <w:pPr>
        <w:pStyle w:val="a4"/>
        <w:wordWrap w:val="0"/>
        <w:rPr>
          <w:rFonts w:ascii="Arial" w:hAnsi="Arial" w:cs="Arial" w:hint="eastAsia"/>
        </w:rPr>
      </w:pPr>
      <w:r>
        <w:rPr>
          <w:rFonts w:ascii="Arial" w:hAnsi="Arial" w:cs="Arial" w:hint="eastAsia"/>
          <w:noProof/>
        </w:rPr>
        <w:lastRenderedPageBreak/>
        <w:pict w14:anchorId="1E3DAAC8">
          <v:shape id="_x0000_s2068" type="#_x0000_t202" style="position:absolute;left:0;text-align:left;margin-left:478.9pt;margin-top:-52.5pt;width:45pt;height:24.75pt;z-index:251659264" stroked="f">
            <v:textbox style="mso-next-textbox:#_x0000_s2068">
              <w:txbxContent>
                <w:p w14:paraId="1B906848" w14:textId="77777777" w:rsidR="00D41784" w:rsidRDefault="00D41784" w:rsidP="00D41784">
                  <w:pPr>
                    <w:rPr>
                      <w:rFonts w:hint="eastAsia"/>
                      <w:sz w:val="24"/>
                    </w:rPr>
                  </w:pPr>
                  <w:r>
                    <w:rPr>
                      <w:rFonts w:hint="eastAsia"/>
                      <w:sz w:val="24"/>
                    </w:rPr>
                    <w:t>1</w:t>
                  </w:r>
                  <w:r>
                    <w:rPr>
                      <w:rFonts w:hint="eastAsia"/>
                      <w:sz w:val="24"/>
                    </w:rPr>
                    <w:t>／</w:t>
                  </w:r>
                </w:p>
              </w:txbxContent>
            </v:textbox>
          </v:shape>
        </w:pict>
      </w:r>
      <w:r w:rsidR="008C7802" w:rsidRPr="0051341B">
        <w:rPr>
          <w:rFonts w:ascii="Arial" w:hAnsi="Arial" w:cs="Arial" w:hint="eastAsia"/>
        </w:rPr>
        <w:t xml:space="preserve">Date:           </w:t>
      </w:r>
    </w:p>
    <w:p w14:paraId="00E73E2F" w14:textId="77777777" w:rsidR="003D32F0" w:rsidRPr="0051341B" w:rsidRDefault="003D32F0" w:rsidP="003D32F0">
      <w:pPr>
        <w:pStyle w:val="a4"/>
        <w:wordWrap w:val="0"/>
        <w:rPr>
          <w:rFonts w:ascii="Arial" w:hAnsi="Arial" w:cs="Arial" w:hint="eastAsia"/>
        </w:rPr>
      </w:pPr>
      <w:r>
        <w:rPr>
          <w:rFonts w:ascii="Arial" w:hAnsi="Arial" w:cs="Arial" w:hint="eastAsia"/>
        </w:rPr>
        <w:t xml:space="preserve">Document No.           </w:t>
      </w:r>
    </w:p>
    <w:p w14:paraId="42494693" w14:textId="77777777" w:rsidR="008C7802" w:rsidRPr="0051341B" w:rsidRDefault="008C7802" w:rsidP="003D32F0">
      <w:pPr>
        <w:pStyle w:val="a9"/>
        <w:tabs>
          <w:tab w:val="clear" w:pos="4252"/>
          <w:tab w:val="clear" w:pos="8504"/>
          <w:tab w:val="left" w:pos="360"/>
        </w:tabs>
        <w:snapToGrid/>
        <w:spacing w:line="320" w:lineRule="exact"/>
        <w:rPr>
          <w:rFonts w:ascii="Arial" w:hAnsi="Arial" w:cs="Arial" w:hint="eastAsia"/>
        </w:rPr>
      </w:pPr>
      <w:r w:rsidRPr="0051341B">
        <w:rPr>
          <w:rFonts w:ascii="Arial" w:hAnsi="Arial" w:cs="Arial" w:hint="eastAsia"/>
        </w:rPr>
        <w:t>To:</w:t>
      </w:r>
      <w:r w:rsidRPr="0051341B">
        <w:rPr>
          <w:rFonts w:ascii="Arial" w:hAnsi="Arial" w:cs="Arial" w:hint="eastAsia"/>
        </w:rPr>
        <w:tab/>
        <w:t>DENSO WAVE INCORPORATED.</w:t>
      </w:r>
    </w:p>
    <w:p w14:paraId="10254368" w14:textId="77777777" w:rsidR="008C7802" w:rsidRPr="0051341B" w:rsidRDefault="008C7802">
      <w:pPr>
        <w:pStyle w:val="2"/>
        <w:spacing w:line="440" w:lineRule="exact"/>
        <w:rPr>
          <w:rFonts w:hint="eastAsia"/>
        </w:rPr>
      </w:pPr>
      <w:r w:rsidRPr="0051341B">
        <w:rPr>
          <w:rFonts w:hint="eastAsia"/>
        </w:rPr>
        <w:t>Compliance With Chemical Substance Regulation</w:t>
      </w:r>
      <w:r w:rsidRPr="0051341B">
        <w:br/>
      </w:r>
      <w:r w:rsidRPr="0051341B">
        <w:rPr>
          <w:rFonts w:hint="eastAsia"/>
          <w:bCs w:val="0"/>
        </w:rPr>
        <w:t>(for Packaging Materials/Parts)</w:t>
      </w:r>
    </w:p>
    <w:p w14:paraId="0097AF19" w14:textId="77777777" w:rsidR="008C7802" w:rsidRPr="0051341B" w:rsidRDefault="008C7802">
      <w:pPr>
        <w:spacing w:line="340" w:lineRule="exact"/>
        <w:rPr>
          <w:rFonts w:ascii="Arial" w:hAnsi="Arial" w:cs="Arial" w:hint="eastAsia"/>
        </w:rPr>
      </w:pPr>
      <w:r w:rsidRPr="0051341B">
        <w:rPr>
          <w:rFonts w:ascii="Arial" w:hAnsi="Arial" w:cs="Arial" w:hint="eastAsia"/>
        </w:rPr>
        <w:t xml:space="preserve">　　</w:t>
      </w:r>
      <w:r w:rsidRPr="0051341B">
        <w:rPr>
          <w:rFonts w:ascii="Arial" w:hAnsi="Arial" w:cs="Arial"/>
          <w:noProof/>
          <w:sz w:val="20"/>
        </w:rPr>
        <w:pict w14:anchorId="3ECD8523">
          <v:shape id="_x0000_s2052" type="#_x0000_t202" style="position:absolute;left:0;text-align:left;margin-left:458.2pt;margin-top:3.75pt;width:36pt;height:24.75pt;z-index:251655168;mso-position-horizontal-relative:text;mso-position-vertical-relative:text">
            <v:stroke dashstyle="1 1"/>
            <v:textbox style="mso-next-textbox:#_x0000_s2052" inset=".5mm,0,0,0">
              <w:txbxContent>
                <w:p w14:paraId="4BEEA0C9" w14:textId="77777777" w:rsidR="008C7802" w:rsidRDefault="008C7802">
                  <w:pPr>
                    <w:spacing w:line="200" w:lineRule="exact"/>
                    <w:jc w:val="center"/>
                    <w:rPr>
                      <w:rFonts w:ascii="Arial" w:hAnsi="Arial" w:cs="Arial" w:hint="eastAsia"/>
                      <w:sz w:val="14"/>
                    </w:rPr>
                  </w:pPr>
                  <w:r>
                    <w:rPr>
                      <w:rFonts w:ascii="Arial" w:hAnsi="Arial" w:cs="Arial" w:hint="eastAsia"/>
                      <w:sz w:val="14"/>
                    </w:rPr>
                    <w:t xml:space="preserve">Company </w:t>
                  </w:r>
                  <w:r>
                    <w:rPr>
                      <w:rFonts w:ascii="Arial" w:hAnsi="Arial" w:cs="Arial"/>
                      <w:sz w:val="14"/>
                    </w:rPr>
                    <w:br/>
                  </w:r>
                  <w:r>
                    <w:rPr>
                      <w:rFonts w:ascii="Arial" w:hAnsi="Arial" w:cs="Arial" w:hint="eastAsia"/>
                      <w:sz w:val="14"/>
                    </w:rPr>
                    <w:t>seal</w:t>
                  </w:r>
                </w:p>
              </w:txbxContent>
            </v:textbox>
          </v:shape>
        </w:pict>
      </w:r>
    </w:p>
    <w:p w14:paraId="5624FC0A" w14:textId="77777777" w:rsidR="008C7802" w:rsidRPr="0051341B" w:rsidRDefault="008C7802">
      <w:pPr>
        <w:spacing w:line="340" w:lineRule="exact"/>
        <w:ind w:firstLineChars="2400" w:firstLine="5040"/>
        <w:rPr>
          <w:rFonts w:ascii="Arial" w:hAnsi="Arial" w:cs="Arial" w:hint="eastAsia"/>
          <w:u w:val="single"/>
        </w:rPr>
      </w:pPr>
      <w:r w:rsidRPr="0051341B">
        <w:rPr>
          <w:rFonts w:ascii="Arial" w:hAnsi="Arial" w:cs="Arial" w:hint="eastAsia"/>
          <w:u w:val="single"/>
        </w:rPr>
        <w:t>Company:</w:t>
      </w:r>
      <w:r w:rsidRPr="0051341B">
        <w:rPr>
          <w:rFonts w:ascii="Arial" w:hAnsi="Arial" w:cs="Arial" w:hint="eastAsia"/>
          <w:u w:val="single"/>
        </w:rPr>
        <w:t xml:space="preserve">　　　　　　　　　　　　　　　　　</w:t>
      </w:r>
      <w:r w:rsidRPr="0051341B">
        <w:rPr>
          <w:rFonts w:ascii="Arial" w:hAnsi="Arial" w:cs="Arial" w:hint="eastAsia"/>
          <w:u w:val="single"/>
        </w:rPr>
        <w:t xml:space="preserve">   </w:t>
      </w:r>
    </w:p>
    <w:p w14:paraId="63E6010B" w14:textId="77777777" w:rsidR="008C7802" w:rsidRPr="0051341B" w:rsidRDefault="008C7802">
      <w:pPr>
        <w:spacing w:line="340" w:lineRule="exact"/>
        <w:ind w:firstLineChars="2400" w:firstLine="5040"/>
        <w:rPr>
          <w:rFonts w:ascii="Arial" w:hAnsi="Arial" w:cs="Arial" w:hint="eastAsia"/>
          <w:u w:val="single"/>
        </w:rPr>
      </w:pPr>
      <w:r w:rsidRPr="0051341B">
        <w:rPr>
          <w:rFonts w:ascii="Arial" w:hAnsi="Arial" w:cs="Arial" w:hint="eastAsia"/>
          <w:u w:val="single"/>
        </w:rPr>
        <w:t>Department:</w:t>
      </w:r>
      <w:r w:rsidRPr="0051341B">
        <w:rPr>
          <w:rFonts w:ascii="Arial" w:hAnsi="Arial" w:cs="Arial" w:hint="eastAsia"/>
          <w:u w:val="single"/>
        </w:rPr>
        <w:t xml:space="preserve">　　　　　　　　　　　　　　　　　</w:t>
      </w:r>
      <w:r w:rsidRPr="0051341B">
        <w:rPr>
          <w:rFonts w:ascii="Arial" w:hAnsi="Arial" w:cs="Arial" w:hint="eastAsia"/>
          <w:u w:val="single"/>
        </w:rPr>
        <w:t xml:space="preserve">  </w:t>
      </w:r>
    </w:p>
    <w:p w14:paraId="09C30081" w14:textId="77777777" w:rsidR="008C7802" w:rsidRPr="0051341B" w:rsidRDefault="008C7802">
      <w:pPr>
        <w:spacing w:line="340" w:lineRule="exact"/>
        <w:ind w:firstLineChars="2400" w:firstLine="5040"/>
        <w:rPr>
          <w:rFonts w:ascii="Arial" w:hAnsi="Arial" w:cs="Arial" w:hint="eastAsia"/>
        </w:rPr>
      </w:pPr>
      <w:r w:rsidRPr="0051341B">
        <w:rPr>
          <w:rFonts w:ascii="Arial" w:hAnsi="Arial" w:cs="Arial" w:hint="eastAsia"/>
          <w:u w:val="single"/>
        </w:rPr>
        <w:t>Manager:</w:t>
      </w:r>
      <w:r w:rsidRPr="0051341B">
        <w:rPr>
          <w:rFonts w:ascii="Arial" w:hAnsi="Arial" w:cs="Arial" w:hint="eastAsia"/>
          <w:u w:val="single"/>
        </w:rPr>
        <w:t xml:space="preserve">　　　　　　　　　　　　　　　　</w:t>
      </w:r>
      <w:r w:rsidRPr="0051341B">
        <w:rPr>
          <w:rFonts w:ascii="Arial" w:hAnsi="Arial" w:cs="Arial" w:hint="eastAsia"/>
          <w:u w:val="single"/>
        </w:rPr>
        <w:t xml:space="preserve">     </w:t>
      </w:r>
    </w:p>
    <w:p w14:paraId="18F711DC" w14:textId="77777777" w:rsidR="008C7802" w:rsidRPr="00226C34" w:rsidRDefault="008C7802">
      <w:pPr>
        <w:spacing w:line="340" w:lineRule="exact"/>
        <w:rPr>
          <w:rFonts w:ascii="Arial" w:hAnsi="Arial" w:cs="Arial" w:hint="eastAsia"/>
        </w:rPr>
      </w:pPr>
      <w:r w:rsidRPr="0051341B">
        <w:rPr>
          <w:rFonts w:ascii="Arial" w:hAnsi="Arial" w:cs="Arial" w:hint="eastAsia"/>
        </w:rPr>
        <w:t xml:space="preserve">We </w:t>
      </w:r>
      <w:r w:rsidRPr="0051341B">
        <w:rPr>
          <w:rFonts w:ascii="Arial" w:hAnsi="Arial" w:cs="Arial"/>
        </w:rPr>
        <w:t>d</w:t>
      </w:r>
      <w:r w:rsidRPr="00226C34">
        <w:rPr>
          <w:rFonts w:ascii="Arial" w:hAnsi="Arial" w:cs="Arial"/>
        </w:rPr>
        <w:t>eclare</w:t>
      </w:r>
      <w:r w:rsidRPr="00226C34">
        <w:rPr>
          <w:rFonts w:ascii="Arial" w:hAnsi="Arial" w:cs="Arial" w:hint="eastAsia"/>
        </w:rPr>
        <w:t xml:space="preserve"> herein that all our packaging materials and packaging parts used for the products and service parts that are delivered and will be delivered to DENSO WAVE do not and will not have any of the </w:t>
      </w:r>
      <w:r w:rsidRPr="00226C34">
        <w:rPr>
          <w:rFonts w:ascii="Arial" w:hAnsi="Arial" w:cs="Arial"/>
        </w:rPr>
        <w:t>hazardous</w:t>
      </w:r>
      <w:r w:rsidRPr="00226C34">
        <w:rPr>
          <w:rFonts w:ascii="Arial" w:hAnsi="Arial" w:cs="Arial" w:hint="eastAsia"/>
        </w:rPr>
        <w:t xml:space="preserve"> chemical substances described below. </w:t>
      </w:r>
    </w:p>
    <w:p w14:paraId="5974D2DA" w14:textId="77777777" w:rsidR="005670ED" w:rsidRPr="00226C34" w:rsidRDefault="00F647BB" w:rsidP="005670ED">
      <w:pPr>
        <w:spacing w:line="340" w:lineRule="exact"/>
        <w:rPr>
          <w:rFonts w:ascii="Arial" w:hAnsi="Arial" w:cs="Arial" w:hint="eastAsia"/>
        </w:rPr>
      </w:pPr>
      <w:r w:rsidRPr="00226C34">
        <w:rPr>
          <w:rFonts w:ascii="Arial" w:hAnsi="Arial" w:cs="Arial"/>
          <w:noProof/>
          <w:sz w:val="20"/>
        </w:rPr>
        <w:pict w14:anchorId="6D795851">
          <v:rect id="_x0000_s2065" style="position:absolute;left:0;text-align:left;margin-left:-9pt;margin-top:2.55pt;width:513pt;height:346.45pt;z-index:-251659264"/>
        </w:pict>
      </w:r>
      <w:r w:rsidR="000B636E" w:rsidRPr="00226C34">
        <w:rPr>
          <w:rFonts w:ascii="Arial" w:hAnsi="Arial" w:cs="Arial"/>
        </w:rPr>
        <w:t>Check ‘a’</w:t>
      </w:r>
      <w:r w:rsidR="0084782D" w:rsidRPr="00226C34">
        <w:rPr>
          <w:rFonts w:ascii="Arial" w:hAnsi="Arial" w:cs="Arial"/>
        </w:rPr>
        <w:t xml:space="preserve"> or ‘</w:t>
      </w:r>
      <w:r w:rsidR="000B636E" w:rsidRPr="00226C34">
        <w:rPr>
          <w:rFonts w:ascii="Arial" w:hAnsi="Arial" w:cs="Arial" w:hint="eastAsia"/>
        </w:rPr>
        <w:t>b</w:t>
      </w:r>
      <w:r w:rsidR="0084782D" w:rsidRPr="00226C34">
        <w:rPr>
          <w:rFonts w:ascii="Arial" w:hAnsi="Arial" w:cs="Arial"/>
        </w:rPr>
        <w:t>’</w:t>
      </w:r>
      <w:r w:rsidR="0084782D" w:rsidRPr="00226C34">
        <w:rPr>
          <w:rFonts w:ascii="Arial" w:hAnsi="Arial" w:cs="Arial" w:hint="eastAsia"/>
        </w:rPr>
        <w:t xml:space="preserve"> </w:t>
      </w:r>
      <w:r w:rsidR="0084782D" w:rsidRPr="00226C34">
        <w:rPr>
          <w:rFonts w:ascii="Arial" w:hAnsi="Arial" w:cs="Arial"/>
        </w:rPr>
        <w:t>(see</w:t>
      </w:r>
      <w:r w:rsidR="0084782D" w:rsidRPr="00226C34">
        <w:rPr>
          <w:rFonts w:ascii="Arial" w:hAnsi="Arial" w:cs="Arial" w:hint="eastAsia"/>
        </w:rPr>
        <w:t xml:space="preserve"> Reference below), whichever is applicable, to assure that the products, parts and components </w:t>
      </w:r>
      <w:r w:rsidR="00CF5582" w:rsidRPr="00226C34">
        <w:rPr>
          <w:rFonts w:ascii="Arial" w:hAnsi="Arial" w:cs="Arial" w:hint="eastAsia"/>
        </w:rPr>
        <w:t>along with</w:t>
      </w:r>
      <w:r w:rsidR="0084782D" w:rsidRPr="00226C34">
        <w:rPr>
          <w:rFonts w:ascii="Arial" w:hAnsi="Arial" w:cs="Arial" w:hint="eastAsia"/>
        </w:rPr>
        <w:t xml:space="preserve"> their attachments and accessories provided to DENSO WAVE conform to:</w:t>
      </w:r>
      <w:r w:rsidR="005670ED" w:rsidRPr="00226C34">
        <w:rPr>
          <w:rFonts w:ascii="Arial" w:hAnsi="Arial" w:cs="Arial" w:hint="eastAsia"/>
        </w:rPr>
        <w:t xml:space="preserve"> </w:t>
      </w:r>
    </w:p>
    <w:p w14:paraId="71C9DC4B" w14:textId="77777777" w:rsidR="005670ED" w:rsidRPr="00226C34" w:rsidRDefault="005670ED" w:rsidP="005670ED">
      <w:pPr>
        <w:spacing w:line="340" w:lineRule="exact"/>
        <w:ind w:left="685" w:hangingChars="326" w:hanging="685"/>
        <w:rPr>
          <w:rFonts w:ascii="Arial" w:hAnsi="Arial" w:cs="Arial"/>
        </w:rPr>
      </w:pPr>
      <w:proofErr w:type="gramStart"/>
      <w:r w:rsidRPr="00226C34">
        <w:rPr>
          <w:rFonts w:ascii="Arial" w:hAnsi="Arial" w:cs="Arial"/>
        </w:rPr>
        <w:t>[  ]</w:t>
      </w:r>
      <w:proofErr w:type="gramEnd"/>
      <w:r w:rsidRPr="00226C34">
        <w:rPr>
          <w:rFonts w:ascii="Arial" w:hAnsi="Arial" w:cs="Arial"/>
        </w:rPr>
        <w:t xml:space="preserve"> a.</w:t>
      </w:r>
      <w:r w:rsidRPr="00226C34">
        <w:rPr>
          <w:rFonts w:ascii="Arial" w:hAnsi="Arial" w:cs="Arial" w:hint="eastAsia"/>
        </w:rPr>
        <w:tab/>
      </w:r>
      <w:r w:rsidR="000B636E" w:rsidRPr="00226C34">
        <w:rPr>
          <w:rFonts w:ascii="Arial" w:hAnsi="Arial" w:cs="Arial" w:hint="eastAsia"/>
        </w:rPr>
        <w:t xml:space="preserve">The </w:t>
      </w:r>
      <w:r w:rsidR="00AE6B85" w:rsidRPr="00226C34">
        <w:rPr>
          <w:rFonts w:ascii="Arial" w:hAnsi="Arial" w:cs="Arial" w:hint="eastAsia"/>
        </w:rPr>
        <w:t xml:space="preserve">US and EU Packaging Directive on the four prohibited heavy metals </w:t>
      </w:r>
      <w:r w:rsidR="00AE6B85" w:rsidRPr="00226C34">
        <w:rPr>
          <w:rFonts w:ascii="Arial" w:hAnsi="Arial" w:cs="Arial"/>
          <w:szCs w:val="20"/>
          <w:vertAlign w:val="superscript"/>
        </w:rPr>
        <w:t>(</w:t>
      </w:r>
      <w:r w:rsidR="00AE6B85" w:rsidRPr="00226C34">
        <w:rPr>
          <w:rFonts w:ascii="Arial" w:hAnsi="Arial" w:cs="Arial" w:hint="eastAsia"/>
          <w:szCs w:val="20"/>
          <w:vertAlign w:val="superscript"/>
        </w:rPr>
        <w:t>Note 1</w:t>
      </w:r>
      <w:r w:rsidR="00AE6B85" w:rsidRPr="00226C34">
        <w:rPr>
          <w:rFonts w:ascii="Arial" w:hAnsi="Arial" w:cs="Arial"/>
          <w:szCs w:val="20"/>
          <w:vertAlign w:val="superscript"/>
        </w:rPr>
        <w:t>)</w:t>
      </w:r>
      <w:r w:rsidR="00AE6B85" w:rsidRPr="00226C34">
        <w:rPr>
          <w:rFonts w:ascii="Arial" w:hAnsi="Arial" w:cs="Arial" w:hint="eastAsia"/>
          <w:szCs w:val="20"/>
        </w:rPr>
        <w:t xml:space="preserve">, </w:t>
      </w:r>
      <w:r w:rsidR="00AE6B85" w:rsidRPr="00226C34">
        <w:rPr>
          <w:rFonts w:ascii="Arial" w:hAnsi="Arial" w:cs="Arial"/>
          <w:szCs w:val="20"/>
        </w:rPr>
        <w:t xml:space="preserve">the </w:t>
      </w:r>
      <w:r w:rsidR="00DB3D67">
        <w:rPr>
          <w:rFonts w:ascii="Arial" w:hAnsi="Arial" w:cs="Arial" w:hint="eastAsia"/>
          <w:szCs w:val="20"/>
        </w:rPr>
        <w:t xml:space="preserve">all </w:t>
      </w:r>
      <w:r w:rsidR="00AE6B85" w:rsidRPr="00226C34">
        <w:rPr>
          <w:rFonts w:ascii="Arial" w:hAnsi="Arial" w:cs="Arial" w:hint="eastAsia"/>
          <w:szCs w:val="20"/>
        </w:rPr>
        <w:t>objective substances of chemSHERPA (restricted and declarable substances)</w:t>
      </w:r>
      <w:r w:rsidR="00AE6B85" w:rsidRPr="00226C34">
        <w:rPr>
          <w:rFonts w:ascii="Arial" w:hAnsi="Arial" w:cs="Arial"/>
          <w:szCs w:val="20"/>
          <w:vertAlign w:val="superscript"/>
        </w:rPr>
        <w:t xml:space="preserve"> (</w:t>
      </w:r>
      <w:r w:rsidR="00AE6B85" w:rsidRPr="00226C34">
        <w:rPr>
          <w:rFonts w:ascii="Arial" w:hAnsi="Arial" w:cs="Arial" w:hint="eastAsia"/>
          <w:szCs w:val="20"/>
          <w:vertAlign w:val="superscript"/>
        </w:rPr>
        <w:t>Note 2</w:t>
      </w:r>
      <w:r w:rsidR="00AE6B85" w:rsidRPr="00226C34">
        <w:rPr>
          <w:rFonts w:ascii="Arial" w:hAnsi="Arial" w:cs="Arial"/>
          <w:szCs w:val="20"/>
          <w:vertAlign w:val="superscript"/>
        </w:rPr>
        <w:t>)</w:t>
      </w:r>
      <w:r w:rsidR="00AE6B85" w:rsidRPr="00226C34">
        <w:rPr>
          <w:rFonts w:ascii="Arial" w:hAnsi="Arial" w:cs="Arial" w:hint="eastAsia"/>
          <w:szCs w:val="20"/>
        </w:rPr>
        <w:t xml:space="preserve"> </w:t>
      </w:r>
      <w:r w:rsidR="00AE6B85" w:rsidRPr="00226C34">
        <w:rPr>
          <w:rFonts w:ascii="Arial" w:hAnsi="Arial" w:cs="Arial" w:hint="eastAsia"/>
          <w:szCs w:val="20"/>
          <w:u w:val="single"/>
        </w:rPr>
        <w:t xml:space="preserve">and the CLP Regulation on the mixtures such as </w:t>
      </w:r>
      <w:r w:rsidR="00AE6B85" w:rsidRPr="00226C34">
        <w:rPr>
          <w:rFonts w:ascii="Arial" w:hAnsi="Arial" w:cs="Arial"/>
          <w:szCs w:val="20"/>
          <w:u w:val="single"/>
        </w:rPr>
        <w:t>“</w:t>
      </w:r>
      <w:r w:rsidR="00AE6B85" w:rsidRPr="00226C34">
        <w:rPr>
          <w:rFonts w:ascii="Arial" w:hAnsi="Arial" w:cs="Arial" w:hint="eastAsia"/>
          <w:szCs w:val="20"/>
          <w:u w:val="single"/>
        </w:rPr>
        <w:t>desiccating agent</w:t>
      </w:r>
      <w:r w:rsidR="00AE6B85" w:rsidRPr="00226C34">
        <w:rPr>
          <w:rFonts w:ascii="Arial" w:hAnsi="Arial" w:cs="Arial"/>
          <w:szCs w:val="20"/>
          <w:u w:val="single"/>
        </w:rPr>
        <w:t>”</w:t>
      </w:r>
      <w:r w:rsidR="00AE6B85" w:rsidRPr="00226C34">
        <w:rPr>
          <w:rFonts w:ascii="Arial" w:hAnsi="Arial" w:cs="Arial" w:hint="eastAsia"/>
          <w:szCs w:val="20"/>
          <w:u w:val="single"/>
        </w:rPr>
        <w:t xml:space="preserve"> </w:t>
      </w:r>
      <w:r w:rsidR="00AE6B85" w:rsidRPr="00226C34">
        <w:rPr>
          <w:rFonts w:ascii="Arial" w:hAnsi="Arial" w:cs="Arial"/>
          <w:szCs w:val="20"/>
          <w:u w:val="single"/>
        </w:rPr>
        <w:t>“</w:t>
      </w:r>
      <w:r w:rsidR="00AE6B85" w:rsidRPr="00226C34">
        <w:rPr>
          <w:rFonts w:ascii="Arial" w:hAnsi="Arial" w:cs="Arial" w:hint="eastAsia"/>
          <w:szCs w:val="20"/>
          <w:u w:val="single"/>
        </w:rPr>
        <w:t xml:space="preserve">rust prevention </w:t>
      </w:r>
      <w:proofErr w:type="gramStart"/>
      <w:r w:rsidR="00AE6B85" w:rsidRPr="00226C34">
        <w:rPr>
          <w:rFonts w:ascii="Arial" w:hAnsi="Arial" w:cs="Arial" w:hint="eastAsia"/>
          <w:szCs w:val="20"/>
          <w:u w:val="single"/>
        </w:rPr>
        <w:t>paper</w:t>
      </w:r>
      <w:r w:rsidR="00AE6B85" w:rsidRPr="00226C34">
        <w:rPr>
          <w:rFonts w:ascii="Arial" w:hAnsi="Arial" w:cs="Arial"/>
          <w:szCs w:val="20"/>
          <w:u w:val="single"/>
        </w:rPr>
        <w:t>”</w:t>
      </w:r>
      <w:r w:rsidR="00AE6B85" w:rsidRPr="00226C34">
        <w:rPr>
          <w:rFonts w:ascii="Arial" w:hAnsi="Arial" w:cs="Arial"/>
          <w:szCs w:val="20"/>
          <w:u w:val="single"/>
          <w:vertAlign w:val="superscript"/>
        </w:rPr>
        <w:t>(</w:t>
      </w:r>
      <w:proofErr w:type="gramEnd"/>
      <w:r w:rsidR="00AE6B85" w:rsidRPr="00226C34">
        <w:rPr>
          <w:rFonts w:ascii="Arial" w:hAnsi="Arial" w:cs="Arial" w:hint="eastAsia"/>
          <w:szCs w:val="20"/>
          <w:u w:val="single"/>
          <w:vertAlign w:val="superscript"/>
        </w:rPr>
        <w:t>Note 3</w:t>
      </w:r>
      <w:r w:rsidR="00AE6B85" w:rsidRPr="00226C34">
        <w:rPr>
          <w:rFonts w:ascii="Arial" w:hAnsi="Arial" w:cs="Arial"/>
          <w:szCs w:val="20"/>
          <w:u w:val="single"/>
          <w:vertAlign w:val="superscript"/>
        </w:rPr>
        <w:t>)</w:t>
      </w:r>
      <w:r w:rsidRPr="00226C34">
        <w:rPr>
          <w:rFonts w:ascii="Arial" w:hAnsi="Arial" w:cs="Arial"/>
          <w:u w:val="single"/>
        </w:rPr>
        <w:t>.</w:t>
      </w:r>
    </w:p>
    <w:p w14:paraId="6815270C" w14:textId="77777777" w:rsidR="000B636E" w:rsidRPr="00226C34" w:rsidRDefault="005670ED" w:rsidP="000B636E">
      <w:pPr>
        <w:spacing w:line="340" w:lineRule="exact"/>
        <w:ind w:left="685" w:hangingChars="326" w:hanging="685"/>
        <w:rPr>
          <w:rFonts w:ascii="Arial" w:hAnsi="Arial" w:cs="Arial"/>
        </w:rPr>
      </w:pPr>
      <w:proofErr w:type="gramStart"/>
      <w:r w:rsidRPr="00226C34">
        <w:rPr>
          <w:rFonts w:ascii="Arial" w:hAnsi="Arial" w:cs="Arial"/>
        </w:rPr>
        <w:t>[  ]</w:t>
      </w:r>
      <w:proofErr w:type="gramEnd"/>
      <w:r w:rsidRPr="00226C34">
        <w:rPr>
          <w:rFonts w:ascii="Arial" w:hAnsi="Arial" w:cs="Arial"/>
        </w:rPr>
        <w:t xml:space="preserve"> </w:t>
      </w:r>
      <w:r w:rsidRPr="00226C34">
        <w:rPr>
          <w:rFonts w:ascii="Arial" w:hAnsi="Arial" w:cs="Arial" w:hint="eastAsia"/>
        </w:rPr>
        <w:t>b</w:t>
      </w:r>
      <w:r w:rsidRPr="00226C34">
        <w:rPr>
          <w:rFonts w:ascii="Arial" w:hAnsi="Arial" w:cs="Arial"/>
        </w:rPr>
        <w:t xml:space="preserve">. </w:t>
      </w:r>
      <w:r w:rsidRPr="00226C34">
        <w:rPr>
          <w:rFonts w:ascii="Arial" w:hAnsi="Arial" w:cs="Arial" w:hint="eastAsia"/>
        </w:rPr>
        <w:tab/>
        <w:t>T</w:t>
      </w:r>
      <w:r w:rsidR="000B636E" w:rsidRPr="00226C34">
        <w:rPr>
          <w:rFonts w:ascii="Arial" w:hAnsi="Arial" w:cs="Arial" w:hint="eastAsia"/>
        </w:rPr>
        <w:t xml:space="preserve">he </w:t>
      </w:r>
      <w:r w:rsidR="00AE6B85" w:rsidRPr="00226C34">
        <w:rPr>
          <w:rFonts w:ascii="Arial" w:hAnsi="Arial" w:cs="Arial" w:hint="eastAsia"/>
        </w:rPr>
        <w:t xml:space="preserve">US and EU Packaging Directive on the four prohibited heavy metals </w:t>
      </w:r>
      <w:r w:rsidR="00AE6B85" w:rsidRPr="00226C34">
        <w:rPr>
          <w:rFonts w:ascii="Arial" w:hAnsi="Arial" w:cs="Arial"/>
          <w:szCs w:val="20"/>
          <w:vertAlign w:val="superscript"/>
        </w:rPr>
        <w:t>(</w:t>
      </w:r>
      <w:r w:rsidR="00AE6B85" w:rsidRPr="00226C34">
        <w:rPr>
          <w:rFonts w:ascii="Arial" w:hAnsi="Arial" w:cs="Arial" w:hint="eastAsia"/>
          <w:szCs w:val="20"/>
          <w:vertAlign w:val="superscript"/>
        </w:rPr>
        <w:t>Note 1</w:t>
      </w:r>
      <w:r w:rsidR="00AE6B85" w:rsidRPr="00226C34">
        <w:rPr>
          <w:rFonts w:ascii="Arial" w:hAnsi="Arial" w:cs="Arial"/>
          <w:szCs w:val="20"/>
          <w:vertAlign w:val="superscript"/>
        </w:rPr>
        <w:t>)</w:t>
      </w:r>
      <w:r w:rsidR="00AE6B85" w:rsidRPr="00226C34">
        <w:rPr>
          <w:rFonts w:ascii="Arial" w:hAnsi="Arial" w:cs="Arial" w:hint="eastAsia"/>
          <w:szCs w:val="20"/>
        </w:rPr>
        <w:t xml:space="preserve">, </w:t>
      </w:r>
      <w:r w:rsidR="00AE6B85" w:rsidRPr="00226C34">
        <w:rPr>
          <w:rFonts w:ascii="Arial" w:hAnsi="Arial" w:cs="Arial"/>
          <w:szCs w:val="20"/>
        </w:rPr>
        <w:t xml:space="preserve">the </w:t>
      </w:r>
      <w:r w:rsidR="00DB3D67">
        <w:rPr>
          <w:rFonts w:ascii="Arial" w:hAnsi="Arial" w:cs="Arial" w:hint="eastAsia"/>
          <w:szCs w:val="20"/>
        </w:rPr>
        <w:t xml:space="preserve">all </w:t>
      </w:r>
      <w:r w:rsidR="00AE6B85" w:rsidRPr="00226C34">
        <w:rPr>
          <w:rFonts w:ascii="Arial" w:hAnsi="Arial" w:cs="Arial" w:hint="eastAsia"/>
          <w:szCs w:val="20"/>
        </w:rPr>
        <w:t xml:space="preserve">objective restricted substances of chemSHERPA </w:t>
      </w:r>
      <w:r w:rsidR="00AE6B85" w:rsidRPr="00226C34">
        <w:rPr>
          <w:rFonts w:ascii="Arial" w:hAnsi="Arial" w:cs="Arial"/>
          <w:szCs w:val="20"/>
          <w:vertAlign w:val="superscript"/>
        </w:rPr>
        <w:t>(</w:t>
      </w:r>
      <w:r w:rsidR="00AE6B85" w:rsidRPr="00226C34">
        <w:rPr>
          <w:rFonts w:ascii="Arial" w:hAnsi="Arial" w:cs="Arial" w:hint="eastAsia"/>
          <w:szCs w:val="20"/>
          <w:vertAlign w:val="superscript"/>
        </w:rPr>
        <w:t xml:space="preserve">Note </w:t>
      </w:r>
      <w:r w:rsidR="003A40B3" w:rsidRPr="00226C34">
        <w:rPr>
          <w:rFonts w:ascii="Arial" w:hAnsi="Arial" w:cs="Arial" w:hint="eastAsia"/>
          <w:szCs w:val="20"/>
          <w:vertAlign w:val="superscript"/>
        </w:rPr>
        <w:t>2</w:t>
      </w:r>
      <w:r w:rsidR="00AE6B85" w:rsidRPr="00226C34">
        <w:rPr>
          <w:rFonts w:ascii="Arial" w:hAnsi="Arial" w:cs="Arial"/>
          <w:szCs w:val="20"/>
          <w:vertAlign w:val="superscript"/>
        </w:rPr>
        <w:t>)</w:t>
      </w:r>
      <w:r w:rsidR="00AE6B85" w:rsidRPr="00226C34">
        <w:rPr>
          <w:rFonts w:ascii="Arial" w:hAnsi="Arial" w:cs="Arial" w:hint="eastAsia"/>
          <w:szCs w:val="20"/>
        </w:rPr>
        <w:t xml:space="preserve">, </w:t>
      </w:r>
      <w:r w:rsidR="00AE6B85" w:rsidRPr="00226C34">
        <w:rPr>
          <w:rFonts w:ascii="Arial" w:hAnsi="Arial" w:cs="Arial" w:hint="eastAsia"/>
          <w:szCs w:val="20"/>
          <w:u w:val="single"/>
        </w:rPr>
        <w:t xml:space="preserve">and the CLP Regulation on the mixtures such as </w:t>
      </w:r>
      <w:r w:rsidR="00AE6B85" w:rsidRPr="00226C34">
        <w:rPr>
          <w:rFonts w:ascii="Arial" w:hAnsi="Arial" w:cs="Arial"/>
          <w:szCs w:val="20"/>
          <w:u w:val="single"/>
        </w:rPr>
        <w:t>“</w:t>
      </w:r>
      <w:r w:rsidR="00AE6B85" w:rsidRPr="00226C34">
        <w:rPr>
          <w:rFonts w:ascii="Arial" w:hAnsi="Arial" w:cs="Arial" w:hint="eastAsia"/>
          <w:szCs w:val="20"/>
          <w:u w:val="single"/>
        </w:rPr>
        <w:t>desiccating agent</w:t>
      </w:r>
      <w:r w:rsidR="00AE6B85" w:rsidRPr="00226C34">
        <w:rPr>
          <w:rFonts w:ascii="Arial" w:hAnsi="Arial" w:cs="Arial"/>
          <w:szCs w:val="20"/>
          <w:u w:val="single"/>
        </w:rPr>
        <w:t>”</w:t>
      </w:r>
      <w:r w:rsidR="00AE6B85" w:rsidRPr="00226C34">
        <w:rPr>
          <w:rFonts w:ascii="Arial" w:hAnsi="Arial" w:cs="Arial" w:hint="eastAsia"/>
          <w:szCs w:val="20"/>
          <w:u w:val="single"/>
        </w:rPr>
        <w:t xml:space="preserve"> </w:t>
      </w:r>
      <w:r w:rsidR="00AE6B85" w:rsidRPr="00226C34">
        <w:rPr>
          <w:rFonts w:ascii="Arial" w:hAnsi="Arial" w:cs="Arial"/>
          <w:szCs w:val="20"/>
          <w:u w:val="single"/>
        </w:rPr>
        <w:t>“</w:t>
      </w:r>
      <w:r w:rsidR="00AE6B85" w:rsidRPr="00226C34">
        <w:rPr>
          <w:rFonts w:ascii="Arial" w:hAnsi="Arial" w:cs="Arial" w:hint="eastAsia"/>
          <w:szCs w:val="20"/>
          <w:u w:val="single"/>
        </w:rPr>
        <w:t xml:space="preserve">rust prevention </w:t>
      </w:r>
      <w:proofErr w:type="gramStart"/>
      <w:r w:rsidR="00AE6B85" w:rsidRPr="00226C34">
        <w:rPr>
          <w:rFonts w:ascii="Arial" w:hAnsi="Arial" w:cs="Arial" w:hint="eastAsia"/>
          <w:szCs w:val="20"/>
          <w:u w:val="single"/>
        </w:rPr>
        <w:t>paper</w:t>
      </w:r>
      <w:r w:rsidR="00AE6B85" w:rsidRPr="00226C34">
        <w:rPr>
          <w:rFonts w:ascii="Arial" w:hAnsi="Arial" w:cs="Arial"/>
          <w:szCs w:val="20"/>
          <w:u w:val="single"/>
        </w:rPr>
        <w:t>”</w:t>
      </w:r>
      <w:r w:rsidR="00AE6B85" w:rsidRPr="00226C34">
        <w:rPr>
          <w:rFonts w:ascii="Arial" w:hAnsi="Arial" w:cs="Arial"/>
          <w:szCs w:val="20"/>
          <w:u w:val="single"/>
          <w:vertAlign w:val="superscript"/>
        </w:rPr>
        <w:t>(</w:t>
      </w:r>
      <w:proofErr w:type="gramEnd"/>
      <w:r w:rsidR="00AE6B85" w:rsidRPr="00226C34">
        <w:rPr>
          <w:rFonts w:ascii="Arial" w:hAnsi="Arial" w:cs="Arial" w:hint="eastAsia"/>
          <w:szCs w:val="20"/>
          <w:u w:val="single"/>
          <w:vertAlign w:val="superscript"/>
        </w:rPr>
        <w:t xml:space="preserve">Note </w:t>
      </w:r>
      <w:r w:rsidR="003A40B3" w:rsidRPr="00226C34">
        <w:rPr>
          <w:rFonts w:ascii="Arial" w:hAnsi="Arial" w:cs="Arial" w:hint="eastAsia"/>
          <w:szCs w:val="20"/>
          <w:u w:val="single"/>
          <w:vertAlign w:val="superscript"/>
        </w:rPr>
        <w:t>3</w:t>
      </w:r>
      <w:r w:rsidR="00AE6B85" w:rsidRPr="00226C34">
        <w:rPr>
          <w:rFonts w:ascii="Arial" w:hAnsi="Arial" w:cs="Arial"/>
          <w:szCs w:val="20"/>
          <w:u w:val="single"/>
          <w:vertAlign w:val="superscript"/>
        </w:rPr>
        <w:t>)</w:t>
      </w:r>
      <w:r w:rsidR="000B636E" w:rsidRPr="00226C34">
        <w:rPr>
          <w:rFonts w:ascii="Arial" w:hAnsi="Arial" w:cs="Arial"/>
          <w:u w:val="single"/>
        </w:rPr>
        <w:t>.</w:t>
      </w:r>
    </w:p>
    <w:p w14:paraId="0E87F6AA" w14:textId="77777777" w:rsidR="005670ED" w:rsidRPr="00226C34" w:rsidRDefault="005670ED" w:rsidP="00AE6B85">
      <w:pPr>
        <w:spacing w:line="340" w:lineRule="exact"/>
        <w:rPr>
          <w:rFonts w:ascii="Arial" w:hAnsi="Arial" w:cs="Arial" w:hint="eastAsia"/>
        </w:rPr>
      </w:pPr>
    </w:p>
    <w:p w14:paraId="110EA28A" w14:textId="77777777" w:rsidR="00DC342F" w:rsidRPr="00226C34" w:rsidRDefault="003A40B3" w:rsidP="00DC342F">
      <w:pPr>
        <w:spacing w:line="340" w:lineRule="exact"/>
        <w:rPr>
          <w:rFonts w:ascii="Arial" w:hAnsi="Arial" w:cs="Arial" w:hint="eastAsia"/>
        </w:rPr>
      </w:pPr>
      <w:r w:rsidRPr="00226C34">
        <w:rPr>
          <w:rFonts w:ascii="Arial" w:hAnsi="Arial" w:cs="Arial" w:hint="eastAsia"/>
        </w:rPr>
        <w:t>Notes</w:t>
      </w:r>
      <w:r w:rsidR="00DC342F" w:rsidRPr="00226C34">
        <w:rPr>
          <w:rFonts w:ascii="Arial" w:hAnsi="Arial" w:cs="Arial" w:hint="eastAsia"/>
        </w:rPr>
        <w:t xml:space="preserve">: </w:t>
      </w:r>
      <w:r w:rsidR="00DC342F" w:rsidRPr="00226C34">
        <w:rPr>
          <w:rFonts w:ascii="Arial" w:hAnsi="Arial" w:cs="Arial"/>
        </w:rPr>
        <w:t>Affected Chemical Substances</w:t>
      </w:r>
    </w:p>
    <w:p w14:paraId="797E463F" w14:textId="77777777" w:rsidR="00AE6B85" w:rsidRPr="00226C34" w:rsidRDefault="00AE6B85" w:rsidP="00AE6B85">
      <w:pPr>
        <w:tabs>
          <w:tab w:val="num" w:pos="490"/>
        </w:tabs>
        <w:ind w:left="420" w:hangingChars="200" w:hanging="420"/>
        <w:rPr>
          <w:rFonts w:ascii="Arial" w:hAnsi="Arial" w:cs="Arial" w:hint="eastAsia"/>
        </w:rPr>
      </w:pPr>
      <w:r w:rsidRPr="00226C34">
        <w:rPr>
          <w:rFonts w:ascii="Arial" w:hAnsi="Arial" w:cs="Arial" w:hint="eastAsia"/>
        </w:rPr>
        <w:t>1. The packaging materials and parts shall comply with the following requirements on the chemical substances contained in the packaging in accordance with the US and EU Packaging Directive:</w:t>
      </w:r>
      <w:r w:rsidRPr="00226C34">
        <w:rPr>
          <w:rFonts w:ascii="Arial" w:hAnsi="Arial" w:cs="Arial"/>
        </w:rPr>
        <w:br/>
      </w:r>
      <w:r w:rsidR="003A40B3" w:rsidRPr="00226C34">
        <w:rPr>
          <w:rFonts w:ascii="Arial" w:hAnsi="Arial" w:cs="Arial" w:hint="eastAsia"/>
        </w:rPr>
        <w:t xml:space="preserve"> -</w:t>
      </w:r>
      <w:r w:rsidRPr="00226C34">
        <w:rPr>
          <w:rFonts w:ascii="Arial" w:hAnsi="Arial" w:cs="Arial" w:hint="eastAsia"/>
        </w:rPr>
        <w:t>The sum of the maximum allowable concentration of cadmium, hexavalent chromium, lead and mercury shall be less than 100 ppm of the total weight.</w:t>
      </w:r>
    </w:p>
    <w:p w14:paraId="7C59CEFA" w14:textId="77777777" w:rsidR="00AE6B85" w:rsidRPr="00226C34" w:rsidRDefault="00AE6B85" w:rsidP="00AE6B85">
      <w:pPr>
        <w:pStyle w:val="ac"/>
        <w:rPr>
          <w:rFonts w:hint="eastAsia"/>
        </w:rPr>
      </w:pPr>
      <w:r w:rsidRPr="00226C34">
        <w:rPr>
          <w:rFonts w:hint="eastAsia"/>
        </w:rPr>
        <w:t xml:space="preserve">2. </w:t>
      </w:r>
      <w:r w:rsidR="003A40B3" w:rsidRPr="00226C34">
        <w:rPr>
          <w:rFonts w:hint="eastAsia"/>
          <w:szCs w:val="20"/>
        </w:rPr>
        <w:t>For restricted substances under the control of chemSHERPA, refer to DDS2004-100</w:t>
      </w:r>
      <w:r w:rsidRPr="00226C34">
        <w:rPr>
          <w:szCs w:val="20"/>
        </w:rPr>
        <w:t>.</w:t>
      </w:r>
    </w:p>
    <w:p w14:paraId="1C6642D6" w14:textId="77777777" w:rsidR="00AE6B85" w:rsidRPr="00226C34" w:rsidRDefault="003A40B3" w:rsidP="00AE6B85">
      <w:pPr>
        <w:numPr>
          <w:ilvl w:val="0"/>
          <w:numId w:val="2"/>
        </w:numPr>
        <w:spacing w:line="340" w:lineRule="exact"/>
        <w:rPr>
          <w:rFonts w:ascii="Arial" w:hAnsi="Arial" w:cs="Arial"/>
        </w:rPr>
      </w:pPr>
      <w:r w:rsidRPr="00226C34">
        <w:rPr>
          <w:rFonts w:ascii="Arial" w:hAnsi="Arial" w:cs="Arial" w:hint="eastAsia"/>
          <w:szCs w:val="20"/>
          <w:u w:val="single"/>
        </w:rPr>
        <w:t>The mixtures under the control of CLP Regulation</w:t>
      </w:r>
      <w:r w:rsidR="00AE6B85" w:rsidRPr="00226C34">
        <w:rPr>
          <w:rFonts w:ascii="Arial" w:hAnsi="Arial" w:cs="Arial"/>
          <w:u w:val="single"/>
        </w:rPr>
        <w:t>.</w:t>
      </w:r>
    </w:p>
    <w:p w14:paraId="1A1EC284" w14:textId="77777777" w:rsidR="004D2734" w:rsidRPr="00226C34" w:rsidRDefault="004D2734" w:rsidP="004D2734">
      <w:pPr>
        <w:spacing w:line="300" w:lineRule="exact"/>
        <w:rPr>
          <w:rFonts w:ascii="Arial" w:hAnsi="Arial" w:cs="Arial" w:hint="eastAsia"/>
        </w:rPr>
      </w:pPr>
    </w:p>
    <w:p w14:paraId="29191354" w14:textId="77777777" w:rsidR="004D2734" w:rsidRPr="00226C34" w:rsidRDefault="004D2734" w:rsidP="004D2734">
      <w:pPr>
        <w:spacing w:line="300" w:lineRule="exact"/>
        <w:rPr>
          <w:rFonts w:ascii="Arial" w:hAnsi="Arial" w:cs="Arial" w:hint="eastAsia"/>
        </w:rPr>
      </w:pPr>
      <w:r w:rsidRPr="00226C34">
        <w:rPr>
          <w:rFonts w:ascii="Arial" w:hAnsi="Arial" w:cs="Arial" w:hint="eastAsia"/>
        </w:rPr>
        <w:t>Attention.</w:t>
      </w:r>
    </w:p>
    <w:p w14:paraId="42073B08" w14:textId="77777777" w:rsidR="004D2734" w:rsidRPr="00226C34" w:rsidRDefault="004D2734" w:rsidP="004D2734">
      <w:pPr>
        <w:spacing w:line="300" w:lineRule="exact"/>
        <w:ind w:firstLineChars="100" w:firstLine="210"/>
        <w:rPr>
          <w:rFonts w:ascii="Arial" w:hAnsi="Arial" w:cs="Arial" w:hint="eastAsia"/>
        </w:rPr>
      </w:pPr>
      <w:r w:rsidRPr="00226C34">
        <w:rPr>
          <w:rFonts w:ascii="Arial" w:hAnsi="Arial" w:cs="Arial" w:hint="eastAsia"/>
        </w:rPr>
        <w:t xml:space="preserve">Confirm </w:t>
      </w:r>
      <w:proofErr w:type="gramStart"/>
      <w:r w:rsidRPr="00226C34">
        <w:rPr>
          <w:rFonts w:ascii="Arial" w:hAnsi="Arial" w:cs="Arial" w:hint="eastAsia"/>
        </w:rPr>
        <w:t>the all</w:t>
      </w:r>
      <w:proofErr w:type="gramEnd"/>
      <w:r w:rsidRPr="00226C34">
        <w:rPr>
          <w:rFonts w:ascii="Arial" w:hAnsi="Arial" w:cs="Arial" w:hint="eastAsia"/>
        </w:rPr>
        <w:t xml:space="preserve"> objective substances by the latest of chemSHERPA and describe it in the below. </w:t>
      </w:r>
    </w:p>
    <w:p w14:paraId="2A70809E" w14:textId="77777777" w:rsidR="004D2734" w:rsidRPr="00226C34" w:rsidRDefault="004D2734" w:rsidP="004D2734">
      <w:pPr>
        <w:spacing w:line="300" w:lineRule="exact"/>
        <w:ind w:firstLineChars="100" w:firstLine="210"/>
        <w:rPr>
          <w:rFonts w:ascii="Arial" w:hAnsi="Arial" w:cs="Arial" w:hint="eastAsia"/>
        </w:rPr>
      </w:pPr>
      <w:r w:rsidRPr="00226C34">
        <w:rPr>
          <w:rFonts w:ascii="Arial" w:hAnsi="Arial" w:cs="Arial" w:hint="eastAsia"/>
        </w:rPr>
        <w:t xml:space="preserve">chemSHERPA </w:t>
      </w:r>
      <w:proofErr w:type="gramStart"/>
      <w:r w:rsidRPr="00226C34">
        <w:rPr>
          <w:rFonts w:ascii="Arial" w:hAnsi="Arial" w:cs="Arial" w:hint="eastAsia"/>
        </w:rPr>
        <w:t>ver.[</w:t>
      </w:r>
      <w:proofErr w:type="gramEnd"/>
      <w:r w:rsidRPr="00226C34">
        <w:rPr>
          <w:rFonts w:ascii="Arial" w:hAnsi="Arial" w:cs="Arial" w:hint="eastAsia"/>
        </w:rPr>
        <w:t xml:space="preserve">                  ]</w:t>
      </w:r>
    </w:p>
    <w:p w14:paraId="3902F7A7" w14:textId="77777777" w:rsidR="003A40B3" w:rsidRPr="00226C34" w:rsidRDefault="003A40B3">
      <w:pPr>
        <w:spacing w:line="340" w:lineRule="exact"/>
        <w:rPr>
          <w:rFonts w:ascii="Arial" w:hAnsi="Arial" w:cs="Arial" w:hint="eastAsia"/>
        </w:rPr>
      </w:pPr>
    </w:p>
    <w:p w14:paraId="41E39BBB" w14:textId="77777777" w:rsidR="008C7802" w:rsidRPr="00226C34" w:rsidRDefault="008C7802" w:rsidP="005059B8">
      <w:pPr>
        <w:tabs>
          <w:tab w:val="left" w:pos="5940"/>
        </w:tabs>
        <w:spacing w:afterLines="50" w:after="180" w:line="340" w:lineRule="exact"/>
        <w:rPr>
          <w:rFonts w:ascii="Arial" w:hAnsi="Arial" w:cs="Arial" w:hint="eastAsia"/>
        </w:rPr>
      </w:pPr>
      <w:r w:rsidRPr="00226C34">
        <w:rPr>
          <w:rFonts w:ascii="Arial" w:hAnsi="Arial" w:cs="Arial" w:hint="eastAsia"/>
        </w:rPr>
        <w:tab/>
        <w:t>For further information, contact at:</w:t>
      </w:r>
    </w:p>
    <w:p w14:paraId="53DA3B82" w14:textId="77777777" w:rsidR="008C7802" w:rsidRPr="0051341B" w:rsidRDefault="008C7802">
      <w:pPr>
        <w:tabs>
          <w:tab w:val="left" w:pos="5940"/>
        </w:tabs>
        <w:spacing w:line="340" w:lineRule="exact"/>
        <w:rPr>
          <w:rFonts w:ascii="Arial" w:hAnsi="Arial" w:cs="Arial" w:hint="eastAsia"/>
          <w:u w:val="single"/>
        </w:rPr>
      </w:pPr>
      <w:r w:rsidRPr="0051341B">
        <w:rPr>
          <w:rFonts w:ascii="Arial" w:hAnsi="Arial" w:cs="Arial" w:hint="eastAsia"/>
        </w:rPr>
        <w:tab/>
      </w:r>
      <w:r w:rsidRPr="0051341B">
        <w:rPr>
          <w:rFonts w:ascii="Arial" w:hAnsi="Arial" w:cs="Arial" w:hint="eastAsia"/>
          <w:u w:val="single"/>
        </w:rPr>
        <w:t>Department:</w:t>
      </w:r>
      <w:r w:rsidRPr="0051341B">
        <w:rPr>
          <w:rFonts w:ascii="Arial" w:hAnsi="Arial" w:cs="Arial" w:hint="eastAsia"/>
          <w:u w:val="single"/>
        </w:rPr>
        <w:t xml:space="preserve">　　　　　　　　　　　　　</w:t>
      </w:r>
    </w:p>
    <w:p w14:paraId="7629DD9D" w14:textId="77777777" w:rsidR="008C7802" w:rsidRPr="0051341B" w:rsidRDefault="008C7802">
      <w:pPr>
        <w:tabs>
          <w:tab w:val="left" w:pos="5940"/>
        </w:tabs>
        <w:spacing w:line="340" w:lineRule="exact"/>
        <w:ind w:firstLineChars="2828" w:firstLine="5939"/>
        <w:rPr>
          <w:rFonts w:ascii="Arial" w:hAnsi="Arial" w:cs="Arial" w:hint="eastAsia"/>
          <w:u w:val="single"/>
        </w:rPr>
      </w:pPr>
      <w:r w:rsidRPr="0051341B">
        <w:rPr>
          <w:rFonts w:ascii="Arial" w:hAnsi="Arial" w:cs="Arial" w:hint="eastAsia"/>
          <w:u w:val="single"/>
        </w:rPr>
        <w:t>Name:</w:t>
      </w:r>
      <w:r w:rsidRPr="0051341B">
        <w:rPr>
          <w:rFonts w:ascii="Arial" w:hAnsi="Arial" w:cs="Arial" w:hint="eastAsia"/>
          <w:u w:val="single"/>
        </w:rPr>
        <w:t xml:space="preserve">　　　　　　　　　　　　　　　</w:t>
      </w:r>
      <w:r w:rsidRPr="0051341B">
        <w:rPr>
          <w:rFonts w:ascii="Arial" w:hAnsi="Arial" w:cs="Arial" w:hint="eastAsia"/>
          <w:u w:val="single"/>
        </w:rPr>
        <w:t xml:space="preserve"> </w:t>
      </w:r>
    </w:p>
    <w:p w14:paraId="3F27C5BF" w14:textId="77777777" w:rsidR="008C7802" w:rsidRPr="0051341B" w:rsidRDefault="008C7802">
      <w:pPr>
        <w:tabs>
          <w:tab w:val="left" w:pos="5940"/>
        </w:tabs>
        <w:spacing w:line="340" w:lineRule="exact"/>
        <w:ind w:firstLineChars="2828" w:firstLine="5939"/>
        <w:rPr>
          <w:rFonts w:ascii="Arial" w:hAnsi="Arial" w:cs="Arial" w:hint="eastAsia"/>
          <w:u w:val="single"/>
        </w:rPr>
      </w:pPr>
      <w:r w:rsidRPr="0051341B">
        <w:rPr>
          <w:rFonts w:ascii="Arial" w:hAnsi="Arial" w:cs="Arial" w:hint="eastAsia"/>
          <w:u w:val="single"/>
        </w:rPr>
        <w:t>Phone:</w:t>
      </w:r>
      <w:r w:rsidRPr="0051341B">
        <w:rPr>
          <w:rFonts w:ascii="Arial" w:hAnsi="Arial" w:cs="Arial" w:hint="eastAsia"/>
          <w:u w:val="single"/>
        </w:rPr>
        <w:t xml:space="preserve">　　　　　　　　　　　　　　　</w:t>
      </w:r>
      <w:r w:rsidRPr="0051341B">
        <w:rPr>
          <w:rFonts w:ascii="Arial" w:hAnsi="Arial" w:cs="Arial" w:hint="eastAsia"/>
          <w:u w:val="single"/>
        </w:rPr>
        <w:t xml:space="preserve"> </w:t>
      </w:r>
    </w:p>
    <w:p w14:paraId="73DA1802" w14:textId="77777777" w:rsidR="008C7802" w:rsidRPr="0051341B" w:rsidRDefault="008C7802">
      <w:pPr>
        <w:tabs>
          <w:tab w:val="left" w:pos="5940"/>
        </w:tabs>
        <w:spacing w:line="340" w:lineRule="exact"/>
        <w:ind w:firstLineChars="2828" w:firstLine="5939"/>
        <w:rPr>
          <w:rFonts w:ascii="Arial" w:hAnsi="Arial" w:cs="Arial" w:hint="eastAsia"/>
          <w:u w:val="single"/>
        </w:rPr>
      </w:pPr>
      <w:r w:rsidRPr="0051341B">
        <w:rPr>
          <w:rFonts w:ascii="Arial" w:hAnsi="Arial" w:cs="Arial" w:hint="eastAsia"/>
          <w:u w:val="single"/>
        </w:rPr>
        <w:t>e-mail:</w:t>
      </w:r>
      <w:r w:rsidRPr="0051341B">
        <w:rPr>
          <w:rFonts w:ascii="Arial" w:hAnsi="Arial" w:cs="Arial" w:hint="eastAsia"/>
          <w:u w:val="single"/>
        </w:rPr>
        <w:t xml:space="preserve">　　　　　　　　　　　　　　</w:t>
      </w:r>
      <w:r w:rsidRPr="0051341B">
        <w:rPr>
          <w:rFonts w:ascii="Arial" w:hAnsi="Arial" w:cs="Arial" w:hint="eastAsia"/>
          <w:u w:val="single"/>
        </w:rPr>
        <w:t xml:space="preserve">   </w:t>
      </w:r>
    </w:p>
    <w:p w14:paraId="10D80CF3" w14:textId="77777777" w:rsidR="008C7802" w:rsidRPr="0051341B" w:rsidRDefault="008C7802">
      <w:pPr>
        <w:tabs>
          <w:tab w:val="left" w:pos="5940"/>
        </w:tabs>
        <w:spacing w:line="340" w:lineRule="exact"/>
        <w:ind w:firstLineChars="2828" w:firstLine="5939"/>
        <w:rPr>
          <w:rFonts w:ascii="Arial" w:hAnsi="Arial" w:cs="Arial" w:hint="eastAsia"/>
          <w:u w:val="single"/>
        </w:rPr>
      </w:pPr>
    </w:p>
    <w:p w14:paraId="4B758272" w14:textId="77777777" w:rsidR="001E23DD" w:rsidRDefault="001E23DD">
      <w:pPr>
        <w:pStyle w:val="a3"/>
        <w:rPr>
          <w:rFonts w:ascii="Arial" w:hAnsi="Arial" w:cs="Arial"/>
          <w:b/>
          <w:bCs/>
        </w:rPr>
        <w:sectPr w:rsidR="001E23DD" w:rsidSect="00A02C15">
          <w:footnotePr>
            <w:pos w:val="beneathText"/>
          </w:footnotePr>
          <w:endnotePr>
            <w:numFmt w:val="decimal"/>
          </w:endnotePr>
          <w:pgSz w:w="11906" w:h="16838" w:code="9"/>
          <w:pgMar w:top="1440" w:right="1021" w:bottom="1134" w:left="1021" w:header="851" w:footer="992" w:gutter="0"/>
          <w:pgNumType w:start="1"/>
          <w:cols w:space="425"/>
          <w:docGrid w:type="lines" w:linePitch="360"/>
        </w:sectPr>
      </w:pPr>
    </w:p>
    <w:tbl>
      <w:tblPr>
        <w:tblW w:w="14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51"/>
        <w:gridCol w:w="2835"/>
        <w:gridCol w:w="2693"/>
        <w:gridCol w:w="2693"/>
        <w:gridCol w:w="1701"/>
        <w:gridCol w:w="1985"/>
      </w:tblGrid>
      <w:tr w:rsidR="000B636E" w:rsidRPr="00226C34" w14:paraId="1E60EBD7" w14:textId="77777777" w:rsidTr="007046F3">
        <w:tblPrEx>
          <w:tblCellMar>
            <w:top w:w="0" w:type="dxa"/>
            <w:bottom w:w="0" w:type="dxa"/>
          </w:tblCellMar>
        </w:tblPrEx>
        <w:tc>
          <w:tcPr>
            <w:tcW w:w="2651" w:type="dxa"/>
            <w:vMerge w:val="restart"/>
            <w:shd w:val="clear" w:color="auto" w:fill="BFBFBF"/>
          </w:tcPr>
          <w:p w14:paraId="761A23C8" w14:textId="77777777" w:rsidR="000B636E" w:rsidRPr="00226C34" w:rsidRDefault="000B636E">
            <w:pPr>
              <w:pStyle w:val="a3"/>
              <w:rPr>
                <w:rFonts w:ascii="Arial" w:hAnsi="Arial" w:cs="Arial" w:hint="eastAsia"/>
                <w:b/>
                <w:bCs/>
              </w:rPr>
            </w:pPr>
            <w:r w:rsidRPr="00226C34">
              <w:rPr>
                <w:rFonts w:ascii="Arial" w:hAnsi="Arial" w:cs="Arial" w:hint="eastAsia"/>
                <w:b/>
                <w:bCs/>
              </w:rPr>
              <w:lastRenderedPageBreak/>
              <w:t>Part No.</w:t>
            </w:r>
          </w:p>
        </w:tc>
        <w:tc>
          <w:tcPr>
            <w:tcW w:w="2835" w:type="dxa"/>
            <w:vMerge w:val="restart"/>
            <w:shd w:val="clear" w:color="auto" w:fill="BFBFBF"/>
          </w:tcPr>
          <w:p w14:paraId="63DB9DB9" w14:textId="77777777" w:rsidR="000B636E" w:rsidRPr="00226C34" w:rsidRDefault="000B636E">
            <w:pPr>
              <w:jc w:val="center"/>
              <w:rPr>
                <w:rFonts w:ascii="Arial" w:hAnsi="Arial" w:cs="Arial" w:hint="eastAsia"/>
                <w:b/>
                <w:bCs/>
              </w:rPr>
            </w:pPr>
            <w:r w:rsidRPr="00226C34">
              <w:rPr>
                <w:rFonts w:ascii="Arial" w:hAnsi="Arial" w:cs="Arial" w:hint="eastAsia"/>
                <w:b/>
                <w:bCs/>
              </w:rPr>
              <w:t>Part Name</w:t>
            </w:r>
          </w:p>
        </w:tc>
        <w:tc>
          <w:tcPr>
            <w:tcW w:w="2693" w:type="dxa"/>
            <w:vMerge w:val="restart"/>
            <w:shd w:val="clear" w:color="auto" w:fill="BFBFBF"/>
          </w:tcPr>
          <w:p w14:paraId="7B3EBBF6" w14:textId="77777777" w:rsidR="000B636E" w:rsidRPr="00226C34" w:rsidRDefault="000B636E">
            <w:pPr>
              <w:jc w:val="center"/>
              <w:rPr>
                <w:rFonts w:ascii="Arial" w:hAnsi="Arial" w:cs="Arial" w:hint="eastAsia"/>
                <w:b/>
                <w:bCs/>
              </w:rPr>
            </w:pPr>
            <w:r w:rsidRPr="00226C34">
              <w:rPr>
                <w:rFonts w:ascii="Arial" w:hAnsi="Arial" w:cs="Arial" w:hint="eastAsia"/>
                <w:b/>
                <w:bCs/>
              </w:rPr>
              <w:t>Manufacturer</w:t>
            </w:r>
          </w:p>
        </w:tc>
        <w:tc>
          <w:tcPr>
            <w:tcW w:w="2693" w:type="dxa"/>
            <w:vMerge w:val="restart"/>
            <w:shd w:val="clear" w:color="auto" w:fill="BFBFBF"/>
          </w:tcPr>
          <w:p w14:paraId="30BDD2F1" w14:textId="77777777" w:rsidR="000B636E" w:rsidRPr="00226C34" w:rsidRDefault="000B636E">
            <w:pPr>
              <w:jc w:val="center"/>
              <w:rPr>
                <w:rFonts w:ascii="Arial" w:hAnsi="Arial" w:cs="Arial" w:hint="eastAsia"/>
                <w:b/>
                <w:bCs/>
              </w:rPr>
            </w:pPr>
            <w:r w:rsidRPr="00226C34">
              <w:rPr>
                <w:rFonts w:ascii="Arial" w:hAnsi="Arial" w:cs="Arial" w:hint="eastAsia"/>
                <w:b/>
                <w:bCs/>
              </w:rPr>
              <w:t>Model Type</w:t>
            </w:r>
          </w:p>
        </w:tc>
        <w:tc>
          <w:tcPr>
            <w:tcW w:w="3686" w:type="dxa"/>
            <w:gridSpan w:val="2"/>
            <w:tcBorders>
              <w:bottom w:val="single" w:sz="12" w:space="0" w:color="auto"/>
            </w:tcBorders>
            <w:shd w:val="clear" w:color="auto" w:fill="BFBFBF"/>
          </w:tcPr>
          <w:p w14:paraId="7D5223B7" w14:textId="77777777" w:rsidR="000B636E" w:rsidRPr="00226C34" w:rsidRDefault="00D41784" w:rsidP="00BC0A5F">
            <w:pPr>
              <w:spacing w:line="280" w:lineRule="exact"/>
              <w:jc w:val="left"/>
              <w:rPr>
                <w:rFonts w:ascii="Arial" w:hAnsi="Arial" w:cs="Arial" w:hint="eastAsia"/>
                <w:b/>
                <w:bCs/>
                <w:color w:val="0000FF"/>
              </w:rPr>
            </w:pPr>
            <w:r w:rsidRPr="00226C34">
              <w:rPr>
                <w:rFonts w:ascii="Arial" w:hAnsi="Arial" w:cs="Arial" w:hint="eastAsia"/>
                <w:noProof/>
                <w:color w:val="0000FF"/>
              </w:rPr>
              <w:pict w14:anchorId="633E1C00">
                <v:shape id="_x0000_s2069" type="#_x0000_t202" style="position:absolute;margin-left:177.9pt;margin-top:-38.1pt;width:45pt;height:24.75pt;z-index:251660288;mso-position-horizontal-relative:text;mso-position-vertical-relative:text" stroked="f">
                  <v:textbox style="mso-next-textbox:#_x0000_s2069">
                    <w:txbxContent>
                      <w:p w14:paraId="05F2D7A4" w14:textId="77777777" w:rsidR="00D41784" w:rsidRDefault="00D41784" w:rsidP="00D41784">
                        <w:pPr>
                          <w:rPr>
                            <w:rFonts w:hint="eastAsia"/>
                            <w:sz w:val="24"/>
                          </w:rPr>
                        </w:pPr>
                        <w:r>
                          <w:rPr>
                            <w:rFonts w:hint="eastAsia"/>
                            <w:sz w:val="24"/>
                          </w:rPr>
                          <w:t>２／</w:t>
                        </w:r>
                      </w:p>
                    </w:txbxContent>
                  </v:textbox>
                </v:shape>
              </w:pict>
            </w:r>
            <w:r w:rsidR="000B636E" w:rsidRPr="00226C34">
              <w:rPr>
                <w:rFonts w:ascii="Arial" w:hAnsi="Arial" w:cs="Arial" w:hint="eastAsia"/>
                <w:b/>
                <w:bCs/>
                <w:color w:val="0000FF"/>
              </w:rPr>
              <w:t>&lt;Declarable substance&gt;</w:t>
            </w:r>
          </w:p>
          <w:p w14:paraId="53311E36" w14:textId="77777777" w:rsidR="000B636E" w:rsidRPr="00226C34" w:rsidRDefault="000B636E" w:rsidP="00BC0A5F">
            <w:pPr>
              <w:spacing w:line="280" w:lineRule="exact"/>
              <w:jc w:val="center"/>
              <w:rPr>
                <w:rFonts w:ascii="Arial" w:hAnsi="Arial" w:cs="Arial" w:hint="eastAsia"/>
                <w:b/>
                <w:bCs/>
                <w:color w:val="0000FF"/>
              </w:rPr>
            </w:pPr>
            <w:r w:rsidRPr="00226C34">
              <w:rPr>
                <w:rFonts w:ascii="Arial" w:hAnsi="Arial" w:cs="Arial" w:hint="eastAsia"/>
                <w:b/>
                <w:bCs/>
                <w:color w:val="0000FF"/>
              </w:rPr>
              <w:t>Information of REACH SVHC etc.</w:t>
            </w:r>
          </w:p>
        </w:tc>
      </w:tr>
      <w:tr w:rsidR="000B636E" w:rsidRPr="00226C34" w14:paraId="75E92A5D" w14:textId="77777777" w:rsidTr="007046F3">
        <w:tblPrEx>
          <w:tblCellMar>
            <w:top w:w="0" w:type="dxa"/>
            <w:bottom w:w="0" w:type="dxa"/>
          </w:tblCellMar>
        </w:tblPrEx>
        <w:tc>
          <w:tcPr>
            <w:tcW w:w="2651" w:type="dxa"/>
            <w:vMerge/>
            <w:tcBorders>
              <w:bottom w:val="single" w:sz="12" w:space="0" w:color="auto"/>
            </w:tcBorders>
            <w:shd w:val="clear" w:color="auto" w:fill="BFBFBF"/>
          </w:tcPr>
          <w:p w14:paraId="07445201" w14:textId="77777777" w:rsidR="000B636E" w:rsidRPr="00226C34" w:rsidRDefault="000B636E">
            <w:pPr>
              <w:pStyle w:val="a3"/>
              <w:rPr>
                <w:rFonts w:ascii="Arial" w:hAnsi="Arial" w:cs="Arial" w:hint="eastAsia"/>
                <w:b/>
                <w:bCs/>
              </w:rPr>
            </w:pPr>
          </w:p>
        </w:tc>
        <w:tc>
          <w:tcPr>
            <w:tcW w:w="2835" w:type="dxa"/>
            <w:vMerge/>
            <w:tcBorders>
              <w:bottom w:val="single" w:sz="12" w:space="0" w:color="auto"/>
            </w:tcBorders>
            <w:shd w:val="clear" w:color="auto" w:fill="BFBFBF"/>
          </w:tcPr>
          <w:p w14:paraId="630A9AFF" w14:textId="77777777" w:rsidR="000B636E" w:rsidRPr="00226C34" w:rsidRDefault="000B636E">
            <w:pPr>
              <w:jc w:val="center"/>
              <w:rPr>
                <w:rFonts w:ascii="Arial" w:hAnsi="Arial" w:cs="Arial" w:hint="eastAsia"/>
                <w:b/>
                <w:bCs/>
              </w:rPr>
            </w:pPr>
          </w:p>
        </w:tc>
        <w:tc>
          <w:tcPr>
            <w:tcW w:w="2693" w:type="dxa"/>
            <w:vMerge/>
            <w:tcBorders>
              <w:bottom w:val="single" w:sz="12" w:space="0" w:color="auto"/>
            </w:tcBorders>
            <w:shd w:val="clear" w:color="auto" w:fill="BFBFBF"/>
          </w:tcPr>
          <w:p w14:paraId="28E9100A" w14:textId="77777777" w:rsidR="000B636E" w:rsidRPr="00226C34" w:rsidRDefault="000B636E">
            <w:pPr>
              <w:jc w:val="center"/>
              <w:rPr>
                <w:rFonts w:ascii="Arial" w:hAnsi="Arial" w:cs="Arial" w:hint="eastAsia"/>
                <w:b/>
                <w:bCs/>
              </w:rPr>
            </w:pPr>
          </w:p>
        </w:tc>
        <w:tc>
          <w:tcPr>
            <w:tcW w:w="2693" w:type="dxa"/>
            <w:vMerge/>
            <w:tcBorders>
              <w:bottom w:val="single" w:sz="12" w:space="0" w:color="auto"/>
            </w:tcBorders>
            <w:shd w:val="clear" w:color="auto" w:fill="BFBFBF"/>
          </w:tcPr>
          <w:p w14:paraId="10191C96" w14:textId="77777777" w:rsidR="000B636E" w:rsidRPr="00226C34" w:rsidRDefault="000B636E">
            <w:pPr>
              <w:jc w:val="center"/>
              <w:rPr>
                <w:rFonts w:ascii="Arial" w:hAnsi="Arial" w:cs="Arial" w:hint="eastAsia"/>
                <w:b/>
                <w:bCs/>
              </w:rPr>
            </w:pPr>
          </w:p>
        </w:tc>
        <w:tc>
          <w:tcPr>
            <w:tcW w:w="1701" w:type="dxa"/>
            <w:tcBorders>
              <w:bottom w:val="single" w:sz="12" w:space="0" w:color="auto"/>
            </w:tcBorders>
            <w:shd w:val="clear" w:color="auto" w:fill="BFBFBF"/>
          </w:tcPr>
          <w:p w14:paraId="2E6A6EE0" w14:textId="77777777" w:rsidR="000B636E" w:rsidRPr="00226C34" w:rsidRDefault="000B636E" w:rsidP="00BC0A5F">
            <w:pPr>
              <w:spacing w:line="280" w:lineRule="exact"/>
              <w:jc w:val="left"/>
              <w:rPr>
                <w:rFonts w:ascii="Arial" w:hAnsi="Arial" w:cs="Arial" w:hint="eastAsia"/>
                <w:b/>
                <w:bCs/>
              </w:rPr>
            </w:pPr>
            <w:r w:rsidRPr="00226C34">
              <w:rPr>
                <w:rFonts w:ascii="Arial" w:hAnsi="Arial" w:cs="Arial" w:hint="eastAsia"/>
                <w:b/>
                <w:bCs/>
              </w:rPr>
              <w:t>-Substance name</w:t>
            </w:r>
          </w:p>
          <w:p w14:paraId="442C4CAF" w14:textId="77777777" w:rsidR="000B636E" w:rsidRPr="00226C34" w:rsidRDefault="000B636E" w:rsidP="00BC0A5F">
            <w:pPr>
              <w:spacing w:line="280" w:lineRule="exact"/>
              <w:jc w:val="left"/>
              <w:rPr>
                <w:rFonts w:ascii="Arial" w:hAnsi="Arial" w:cs="Arial" w:hint="eastAsia"/>
                <w:b/>
                <w:bCs/>
              </w:rPr>
            </w:pPr>
            <w:r w:rsidRPr="00226C34">
              <w:rPr>
                <w:rFonts w:ascii="Arial" w:hAnsi="Arial" w:cs="Arial" w:hint="eastAsia"/>
                <w:b/>
                <w:bCs/>
              </w:rPr>
              <w:t>-CAS No.</w:t>
            </w:r>
          </w:p>
          <w:p w14:paraId="7286B016" w14:textId="77777777" w:rsidR="000B636E" w:rsidRPr="00226C34" w:rsidRDefault="000B636E" w:rsidP="00BC0A5F">
            <w:pPr>
              <w:spacing w:line="280" w:lineRule="exact"/>
              <w:jc w:val="left"/>
              <w:rPr>
                <w:rFonts w:ascii="Arial" w:hAnsi="Arial" w:cs="Arial" w:hint="eastAsia"/>
                <w:b/>
                <w:bCs/>
              </w:rPr>
            </w:pPr>
            <w:r w:rsidRPr="00226C34">
              <w:rPr>
                <w:rFonts w:ascii="Arial" w:hAnsi="Arial" w:cs="Arial" w:hint="eastAsia"/>
                <w:b/>
                <w:bCs/>
              </w:rPr>
              <w:t>-Includ</w:t>
            </w:r>
            <w:r w:rsidR="003A40B3" w:rsidRPr="00226C34">
              <w:rPr>
                <w:rFonts w:ascii="Arial" w:hAnsi="Arial" w:cs="Arial" w:hint="eastAsia"/>
                <w:b/>
                <w:bCs/>
              </w:rPr>
              <w:t>ed</w:t>
            </w:r>
            <w:r w:rsidR="00265A81" w:rsidRPr="00226C34">
              <w:rPr>
                <w:rFonts w:ascii="Arial" w:hAnsi="Arial" w:cs="Arial" w:hint="eastAsia"/>
                <w:b/>
                <w:bCs/>
              </w:rPr>
              <w:t xml:space="preserve"> </w:t>
            </w:r>
            <w:r w:rsidRPr="00226C34">
              <w:rPr>
                <w:rFonts w:ascii="Arial" w:hAnsi="Arial" w:cs="Arial" w:hint="eastAsia"/>
                <w:b/>
                <w:bCs/>
              </w:rPr>
              <w:t>ratio (ppm)</w:t>
            </w:r>
          </w:p>
        </w:tc>
        <w:tc>
          <w:tcPr>
            <w:tcW w:w="1985" w:type="dxa"/>
            <w:tcBorders>
              <w:bottom w:val="single" w:sz="12" w:space="0" w:color="auto"/>
            </w:tcBorders>
            <w:shd w:val="clear" w:color="auto" w:fill="BFBFBF"/>
          </w:tcPr>
          <w:p w14:paraId="341E2604" w14:textId="77777777" w:rsidR="000B636E" w:rsidRPr="00226C34" w:rsidRDefault="000B636E" w:rsidP="00BC0A5F">
            <w:pPr>
              <w:spacing w:line="280" w:lineRule="exact"/>
              <w:jc w:val="left"/>
              <w:rPr>
                <w:rFonts w:ascii="Arial" w:hAnsi="Arial" w:cs="Arial" w:hint="eastAsia"/>
                <w:b/>
                <w:bCs/>
              </w:rPr>
            </w:pPr>
            <w:r w:rsidRPr="00226C34">
              <w:rPr>
                <w:rFonts w:ascii="Arial" w:hAnsi="Arial" w:cs="Arial" w:hint="eastAsia"/>
                <w:b/>
                <w:bCs/>
              </w:rPr>
              <w:t>-Includ</w:t>
            </w:r>
            <w:r w:rsidR="003A40B3" w:rsidRPr="00226C34">
              <w:rPr>
                <w:rFonts w:ascii="Arial" w:hAnsi="Arial" w:cs="Arial" w:hint="eastAsia"/>
                <w:b/>
                <w:bCs/>
              </w:rPr>
              <w:t>ed</w:t>
            </w:r>
            <w:r w:rsidRPr="00226C34">
              <w:rPr>
                <w:rFonts w:ascii="Arial" w:hAnsi="Arial" w:cs="Arial" w:hint="eastAsia"/>
                <w:b/>
                <w:bCs/>
              </w:rPr>
              <w:t xml:space="preserve"> position</w:t>
            </w:r>
          </w:p>
          <w:p w14:paraId="03A54232" w14:textId="77777777" w:rsidR="000B636E" w:rsidRPr="00226C34" w:rsidRDefault="000B636E" w:rsidP="00BC0A5F">
            <w:pPr>
              <w:spacing w:line="280" w:lineRule="exact"/>
              <w:jc w:val="left"/>
              <w:rPr>
                <w:rFonts w:ascii="Arial" w:hAnsi="Arial" w:cs="Arial" w:hint="eastAsia"/>
                <w:b/>
                <w:bCs/>
              </w:rPr>
            </w:pPr>
            <w:r w:rsidRPr="00226C34">
              <w:rPr>
                <w:rFonts w:ascii="Arial" w:hAnsi="Arial" w:cs="Arial" w:hint="eastAsia"/>
                <w:b/>
                <w:bCs/>
              </w:rPr>
              <w:t>-Weight</w:t>
            </w:r>
            <w:r w:rsidR="00265A81" w:rsidRPr="00226C34">
              <w:rPr>
                <w:rFonts w:ascii="Arial" w:hAnsi="Arial" w:cs="Arial" w:hint="eastAsia"/>
                <w:b/>
                <w:bCs/>
              </w:rPr>
              <w:t xml:space="preserve"> </w:t>
            </w:r>
            <w:r w:rsidRPr="00226C34">
              <w:rPr>
                <w:rFonts w:ascii="Arial" w:hAnsi="Arial" w:cs="Arial" w:hint="eastAsia"/>
                <w:b/>
                <w:bCs/>
              </w:rPr>
              <w:t>of includ</w:t>
            </w:r>
            <w:r w:rsidR="003A40B3" w:rsidRPr="00226C34">
              <w:rPr>
                <w:rFonts w:ascii="Arial" w:hAnsi="Arial" w:cs="Arial" w:hint="eastAsia"/>
                <w:b/>
                <w:bCs/>
              </w:rPr>
              <w:t>ed</w:t>
            </w:r>
            <w:r w:rsidRPr="00226C34">
              <w:rPr>
                <w:rFonts w:ascii="Arial" w:hAnsi="Arial" w:cs="Arial" w:hint="eastAsia"/>
                <w:b/>
                <w:bCs/>
              </w:rPr>
              <w:t xml:space="preserve"> position</w:t>
            </w:r>
          </w:p>
        </w:tc>
      </w:tr>
      <w:tr w:rsidR="000B636E" w:rsidRPr="00226C34" w14:paraId="5CE42512" w14:textId="77777777" w:rsidTr="00BC0A5F">
        <w:tblPrEx>
          <w:tblCellMar>
            <w:top w:w="0" w:type="dxa"/>
            <w:bottom w:w="0" w:type="dxa"/>
          </w:tblCellMar>
        </w:tblPrEx>
        <w:tc>
          <w:tcPr>
            <w:tcW w:w="2651" w:type="dxa"/>
            <w:tcBorders>
              <w:top w:val="single" w:sz="12" w:space="0" w:color="auto"/>
            </w:tcBorders>
          </w:tcPr>
          <w:p w14:paraId="0D0B2674" w14:textId="77777777" w:rsidR="000B636E" w:rsidRPr="00226C34" w:rsidRDefault="000B636E">
            <w:pPr>
              <w:rPr>
                <w:rFonts w:ascii="Arial" w:hAnsi="Arial" w:cs="Arial" w:hint="eastAsia"/>
              </w:rPr>
            </w:pPr>
          </w:p>
        </w:tc>
        <w:tc>
          <w:tcPr>
            <w:tcW w:w="2835" w:type="dxa"/>
            <w:tcBorders>
              <w:top w:val="single" w:sz="12" w:space="0" w:color="auto"/>
            </w:tcBorders>
          </w:tcPr>
          <w:p w14:paraId="7FCEDC92" w14:textId="77777777" w:rsidR="000B636E" w:rsidRPr="00226C34" w:rsidRDefault="000B636E">
            <w:pPr>
              <w:rPr>
                <w:rFonts w:ascii="Arial" w:hAnsi="Arial" w:cs="Arial" w:hint="eastAsia"/>
              </w:rPr>
            </w:pPr>
          </w:p>
        </w:tc>
        <w:tc>
          <w:tcPr>
            <w:tcW w:w="2693" w:type="dxa"/>
            <w:tcBorders>
              <w:top w:val="single" w:sz="12" w:space="0" w:color="auto"/>
            </w:tcBorders>
          </w:tcPr>
          <w:p w14:paraId="3DF0C23A" w14:textId="77777777" w:rsidR="000B636E" w:rsidRPr="00226C34" w:rsidRDefault="000B636E">
            <w:pPr>
              <w:rPr>
                <w:rFonts w:ascii="Arial" w:hAnsi="Arial" w:cs="Arial" w:hint="eastAsia"/>
              </w:rPr>
            </w:pPr>
          </w:p>
        </w:tc>
        <w:tc>
          <w:tcPr>
            <w:tcW w:w="2693" w:type="dxa"/>
            <w:tcBorders>
              <w:top w:val="single" w:sz="12" w:space="0" w:color="auto"/>
            </w:tcBorders>
          </w:tcPr>
          <w:p w14:paraId="58580834" w14:textId="77777777" w:rsidR="000B636E" w:rsidRPr="00226C34" w:rsidRDefault="000B636E">
            <w:pPr>
              <w:rPr>
                <w:rFonts w:ascii="Arial" w:hAnsi="Arial" w:cs="Arial" w:hint="eastAsia"/>
              </w:rPr>
            </w:pPr>
          </w:p>
        </w:tc>
        <w:tc>
          <w:tcPr>
            <w:tcW w:w="1701" w:type="dxa"/>
            <w:tcBorders>
              <w:top w:val="single" w:sz="12" w:space="0" w:color="auto"/>
            </w:tcBorders>
          </w:tcPr>
          <w:p w14:paraId="443FAAA0" w14:textId="77777777" w:rsidR="000B636E" w:rsidRPr="00226C34" w:rsidRDefault="000B636E">
            <w:pPr>
              <w:rPr>
                <w:rFonts w:ascii="Arial" w:hAnsi="Arial" w:cs="Arial" w:hint="eastAsia"/>
              </w:rPr>
            </w:pPr>
          </w:p>
        </w:tc>
        <w:tc>
          <w:tcPr>
            <w:tcW w:w="1985" w:type="dxa"/>
            <w:tcBorders>
              <w:top w:val="single" w:sz="12" w:space="0" w:color="auto"/>
            </w:tcBorders>
          </w:tcPr>
          <w:p w14:paraId="5981A001" w14:textId="77777777" w:rsidR="000B636E" w:rsidRPr="00226C34" w:rsidRDefault="000B636E">
            <w:pPr>
              <w:rPr>
                <w:rFonts w:ascii="Arial" w:hAnsi="Arial" w:cs="Arial" w:hint="eastAsia"/>
              </w:rPr>
            </w:pPr>
          </w:p>
        </w:tc>
      </w:tr>
      <w:tr w:rsidR="000B636E" w:rsidRPr="00226C34" w14:paraId="5B94A58B" w14:textId="77777777" w:rsidTr="00BC0A5F">
        <w:tblPrEx>
          <w:tblCellMar>
            <w:top w:w="0" w:type="dxa"/>
            <w:bottom w:w="0" w:type="dxa"/>
          </w:tblCellMar>
        </w:tblPrEx>
        <w:tc>
          <w:tcPr>
            <w:tcW w:w="2651" w:type="dxa"/>
          </w:tcPr>
          <w:p w14:paraId="376F1428" w14:textId="77777777" w:rsidR="000B636E" w:rsidRPr="00226C34" w:rsidRDefault="000B636E">
            <w:pPr>
              <w:rPr>
                <w:rFonts w:ascii="Arial" w:hAnsi="Arial" w:cs="Arial" w:hint="eastAsia"/>
              </w:rPr>
            </w:pPr>
          </w:p>
        </w:tc>
        <w:tc>
          <w:tcPr>
            <w:tcW w:w="2835" w:type="dxa"/>
          </w:tcPr>
          <w:p w14:paraId="3B651C98" w14:textId="77777777" w:rsidR="000B636E" w:rsidRPr="00226C34" w:rsidRDefault="000B636E">
            <w:pPr>
              <w:rPr>
                <w:rFonts w:ascii="Arial" w:hAnsi="Arial" w:cs="Arial" w:hint="eastAsia"/>
              </w:rPr>
            </w:pPr>
          </w:p>
        </w:tc>
        <w:tc>
          <w:tcPr>
            <w:tcW w:w="2693" w:type="dxa"/>
          </w:tcPr>
          <w:p w14:paraId="3106D9CC" w14:textId="77777777" w:rsidR="000B636E" w:rsidRPr="00226C34" w:rsidRDefault="000B636E">
            <w:pPr>
              <w:rPr>
                <w:rFonts w:ascii="Arial" w:hAnsi="Arial" w:cs="Arial" w:hint="eastAsia"/>
              </w:rPr>
            </w:pPr>
          </w:p>
        </w:tc>
        <w:tc>
          <w:tcPr>
            <w:tcW w:w="2693" w:type="dxa"/>
          </w:tcPr>
          <w:p w14:paraId="6EDE3422" w14:textId="77777777" w:rsidR="000B636E" w:rsidRPr="00226C34" w:rsidRDefault="000B636E">
            <w:pPr>
              <w:rPr>
                <w:rFonts w:ascii="Arial" w:hAnsi="Arial" w:cs="Arial" w:hint="eastAsia"/>
              </w:rPr>
            </w:pPr>
          </w:p>
        </w:tc>
        <w:tc>
          <w:tcPr>
            <w:tcW w:w="1701" w:type="dxa"/>
          </w:tcPr>
          <w:p w14:paraId="5D82F210" w14:textId="77777777" w:rsidR="000B636E" w:rsidRPr="00226C34" w:rsidRDefault="000B636E">
            <w:pPr>
              <w:rPr>
                <w:rFonts w:ascii="Arial" w:hAnsi="Arial" w:cs="Arial" w:hint="eastAsia"/>
              </w:rPr>
            </w:pPr>
          </w:p>
        </w:tc>
        <w:tc>
          <w:tcPr>
            <w:tcW w:w="1985" w:type="dxa"/>
          </w:tcPr>
          <w:p w14:paraId="038D3771" w14:textId="77777777" w:rsidR="000B636E" w:rsidRPr="00226C34" w:rsidRDefault="000B636E">
            <w:pPr>
              <w:rPr>
                <w:rFonts w:ascii="Arial" w:hAnsi="Arial" w:cs="Arial" w:hint="eastAsia"/>
              </w:rPr>
            </w:pPr>
          </w:p>
        </w:tc>
      </w:tr>
      <w:tr w:rsidR="000B636E" w:rsidRPr="00226C34" w14:paraId="7BCB0940" w14:textId="77777777" w:rsidTr="00BC0A5F">
        <w:tblPrEx>
          <w:tblCellMar>
            <w:top w:w="0" w:type="dxa"/>
            <w:bottom w:w="0" w:type="dxa"/>
          </w:tblCellMar>
        </w:tblPrEx>
        <w:tc>
          <w:tcPr>
            <w:tcW w:w="2651" w:type="dxa"/>
          </w:tcPr>
          <w:p w14:paraId="709FA7E0" w14:textId="77777777" w:rsidR="000B636E" w:rsidRPr="00226C34" w:rsidRDefault="000B636E">
            <w:pPr>
              <w:rPr>
                <w:rFonts w:ascii="Arial" w:hAnsi="Arial" w:cs="Arial" w:hint="eastAsia"/>
              </w:rPr>
            </w:pPr>
          </w:p>
        </w:tc>
        <w:tc>
          <w:tcPr>
            <w:tcW w:w="2835" w:type="dxa"/>
          </w:tcPr>
          <w:p w14:paraId="37F8292C" w14:textId="77777777" w:rsidR="000B636E" w:rsidRPr="00226C34" w:rsidRDefault="000B636E">
            <w:pPr>
              <w:rPr>
                <w:rFonts w:ascii="Arial" w:hAnsi="Arial" w:cs="Arial" w:hint="eastAsia"/>
              </w:rPr>
            </w:pPr>
          </w:p>
        </w:tc>
        <w:tc>
          <w:tcPr>
            <w:tcW w:w="2693" w:type="dxa"/>
          </w:tcPr>
          <w:p w14:paraId="46504CEF" w14:textId="77777777" w:rsidR="000B636E" w:rsidRPr="00226C34" w:rsidRDefault="000B636E">
            <w:pPr>
              <w:rPr>
                <w:rFonts w:ascii="Arial" w:hAnsi="Arial" w:cs="Arial" w:hint="eastAsia"/>
              </w:rPr>
            </w:pPr>
          </w:p>
        </w:tc>
        <w:tc>
          <w:tcPr>
            <w:tcW w:w="2693" w:type="dxa"/>
          </w:tcPr>
          <w:p w14:paraId="11A43F66" w14:textId="77777777" w:rsidR="000B636E" w:rsidRPr="00226C34" w:rsidRDefault="000B636E">
            <w:pPr>
              <w:rPr>
                <w:rFonts w:ascii="Arial" w:hAnsi="Arial" w:cs="Arial" w:hint="eastAsia"/>
              </w:rPr>
            </w:pPr>
          </w:p>
        </w:tc>
        <w:tc>
          <w:tcPr>
            <w:tcW w:w="1701" w:type="dxa"/>
          </w:tcPr>
          <w:p w14:paraId="6520E5F9" w14:textId="77777777" w:rsidR="000B636E" w:rsidRPr="00226C34" w:rsidRDefault="000B636E">
            <w:pPr>
              <w:rPr>
                <w:rFonts w:ascii="Arial" w:hAnsi="Arial" w:cs="Arial" w:hint="eastAsia"/>
              </w:rPr>
            </w:pPr>
          </w:p>
        </w:tc>
        <w:tc>
          <w:tcPr>
            <w:tcW w:w="1985" w:type="dxa"/>
          </w:tcPr>
          <w:p w14:paraId="3A236AF5" w14:textId="77777777" w:rsidR="000B636E" w:rsidRPr="00226C34" w:rsidRDefault="000B636E">
            <w:pPr>
              <w:rPr>
                <w:rFonts w:ascii="Arial" w:hAnsi="Arial" w:cs="Arial" w:hint="eastAsia"/>
              </w:rPr>
            </w:pPr>
          </w:p>
        </w:tc>
      </w:tr>
      <w:tr w:rsidR="000B636E" w:rsidRPr="00226C34" w14:paraId="395F70C8" w14:textId="77777777" w:rsidTr="00BC0A5F">
        <w:tblPrEx>
          <w:tblCellMar>
            <w:top w:w="0" w:type="dxa"/>
            <w:bottom w:w="0" w:type="dxa"/>
          </w:tblCellMar>
        </w:tblPrEx>
        <w:tc>
          <w:tcPr>
            <w:tcW w:w="2651" w:type="dxa"/>
          </w:tcPr>
          <w:p w14:paraId="372ECAB2" w14:textId="77777777" w:rsidR="000B636E" w:rsidRPr="00226C34" w:rsidRDefault="000B636E">
            <w:pPr>
              <w:rPr>
                <w:rFonts w:ascii="Arial" w:hAnsi="Arial" w:cs="Arial" w:hint="eastAsia"/>
              </w:rPr>
            </w:pPr>
          </w:p>
        </w:tc>
        <w:tc>
          <w:tcPr>
            <w:tcW w:w="2835" w:type="dxa"/>
          </w:tcPr>
          <w:p w14:paraId="1922DE9E" w14:textId="77777777" w:rsidR="000B636E" w:rsidRPr="00226C34" w:rsidRDefault="000B636E">
            <w:pPr>
              <w:rPr>
                <w:rFonts w:ascii="Arial" w:hAnsi="Arial" w:cs="Arial" w:hint="eastAsia"/>
              </w:rPr>
            </w:pPr>
          </w:p>
        </w:tc>
        <w:tc>
          <w:tcPr>
            <w:tcW w:w="2693" w:type="dxa"/>
          </w:tcPr>
          <w:p w14:paraId="69C2FF9B" w14:textId="77777777" w:rsidR="000B636E" w:rsidRPr="00226C34" w:rsidRDefault="000B636E">
            <w:pPr>
              <w:rPr>
                <w:rFonts w:ascii="Arial" w:hAnsi="Arial" w:cs="Arial" w:hint="eastAsia"/>
              </w:rPr>
            </w:pPr>
          </w:p>
        </w:tc>
        <w:tc>
          <w:tcPr>
            <w:tcW w:w="2693" w:type="dxa"/>
          </w:tcPr>
          <w:p w14:paraId="78D4BD97" w14:textId="77777777" w:rsidR="000B636E" w:rsidRPr="00226C34" w:rsidRDefault="000B636E">
            <w:pPr>
              <w:rPr>
                <w:rFonts w:ascii="Arial" w:hAnsi="Arial" w:cs="Arial" w:hint="eastAsia"/>
              </w:rPr>
            </w:pPr>
          </w:p>
        </w:tc>
        <w:tc>
          <w:tcPr>
            <w:tcW w:w="1701" w:type="dxa"/>
          </w:tcPr>
          <w:p w14:paraId="147A335C" w14:textId="77777777" w:rsidR="000B636E" w:rsidRPr="00226C34" w:rsidRDefault="000B636E">
            <w:pPr>
              <w:rPr>
                <w:rFonts w:ascii="Arial" w:hAnsi="Arial" w:cs="Arial" w:hint="eastAsia"/>
              </w:rPr>
            </w:pPr>
          </w:p>
        </w:tc>
        <w:tc>
          <w:tcPr>
            <w:tcW w:w="1985" w:type="dxa"/>
          </w:tcPr>
          <w:p w14:paraId="2F10FA4F" w14:textId="77777777" w:rsidR="000B636E" w:rsidRPr="00226C34" w:rsidRDefault="000B636E">
            <w:pPr>
              <w:rPr>
                <w:rFonts w:ascii="Arial" w:hAnsi="Arial" w:cs="Arial" w:hint="eastAsia"/>
              </w:rPr>
            </w:pPr>
          </w:p>
        </w:tc>
      </w:tr>
      <w:tr w:rsidR="000B636E" w:rsidRPr="00226C34" w14:paraId="698B61F3" w14:textId="77777777" w:rsidTr="00BC0A5F">
        <w:tblPrEx>
          <w:tblCellMar>
            <w:top w:w="0" w:type="dxa"/>
            <w:bottom w:w="0" w:type="dxa"/>
          </w:tblCellMar>
        </w:tblPrEx>
        <w:tc>
          <w:tcPr>
            <w:tcW w:w="2651" w:type="dxa"/>
          </w:tcPr>
          <w:p w14:paraId="1D767875" w14:textId="77777777" w:rsidR="000B636E" w:rsidRPr="00226C34" w:rsidRDefault="000B636E">
            <w:pPr>
              <w:rPr>
                <w:rFonts w:ascii="Arial" w:hAnsi="Arial" w:cs="Arial" w:hint="eastAsia"/>
              </w:rPr>
            </w:pPr>
          </w:p>
        </w:tc>
        <w:tc>
          <w:tcPr>
            <w:tcW w:w="2835" w:type="dxa"/>
          </w:tcPr>
          <w:p w14:paraId="64F7E523" w14:textId="77777777" w:rsidR="000B636E" w:rsidRPr="00226C34" w:rsidRDefault="000B636E">
            <w:pPr>
              <w:rPr>
                <w:rFonts w:ascii="Arial" w:hAnsi="Arial" w:cs="Arial" w:hint="eastAsia"/>
              </w:rPr>
            </w:pPr>
          </w:p>
        </w:tc>
        <w:tc>
          <w:tcPr>
            <w:tcW w:w="2693" w:type="dxa"/>
          </w:tcPr>
          <w:p w14:paraId="151E583E" w14:textId="77777777" w:rsidR="000B636E" w:rsidRPr="00226C34" w:rsidRDefault="000B636E">
            <w:pPr>
              <w:rPr>
                <w:rFonts w:ascii="Arial" w:hAnsi="Arial" w:cs="Arial" w:hint="eastAsia"/>
              </w:rPr>
            </w:pPr>
          </w:p>
        </w:tc>
        <w:tc>
          <w:tcPr>
            <w:tcW w:w="2693" w:type="dxa"/>
          </w:tcPr>
          <w:p w14:paraId="482C04E9" w14:textId="77777777" w:rsidR="000B636E" w:rsidRPr="00226C34" w:rsidRDefault="000B636E">
            <w:pPr>
              <w:rPr>
                <w:rFonts w:ascii="Arial" w:hAnsi="Arial" w:cs="Arial" w:hint="eastAsia"/>
              </w:rPr>
            </w:pPr>
          </w:p>
        </w:tc>
        <w:tc>
          <w:tcPr>
            <w:tcW w:w="1701" w:type="dxa"/>
          </w:tcPr>
          <w:p w14:paraId="5BC535EF" w14:textId="77777777" w:rsidR="000B636E" w:rsidRPr="00226C34" w:rsidRDefault="000B636E">
            <w:pPr>
              <w:rPr>
                <w:rFonts w:ascii="Arial" w:hAnsi="Arial" w:cs="Arial" w:hint="eastAsia"/>
              </w:rPr>
            </w:pPr>
          </w:p>
        </w:tc>
        <w:tc>
          <w:tcPr>
            <w:tcW w:w="1985" w:type="dxa"/>
          </w:tcPr>
          <w:p w14:paraId="37B3031E" w14:textId="77777777" w:rsidR="000B636E" w:rsidRPr="00226C34" w:rsidRDefault="000B636E">
            <w:pPr>
              <w:rPr>
                <w:rFonts w:ascii="Arial" w:hAnsi="Arial" w:cs="Arial" w:hint="eastAsia"/>
              </w:rPr>
            </w:pPr>
          </w:p>
        </w:tc>
      </w:tr>
      <w:tr w:rsidR="000B636E" w:rsidRPr="00226C34" w14:paraId="285DCAF3" w14:textId="77777777" w:rsidTr="00BC0A5F">
        <w:tblPrEx>
          <w:tblCellMar>
            <w:top w:w="0" w:type="dxa"/>
            <w:bottom w:w="0" w:type="dxa"/>
          </w:tblCellMar>
        </w:tblPrEx>
        <w:tc>
          <w:tcPr>
            <w:tcW w:w="2651" w:type="dxa"/>
          </w:tcPr>
          <w:p w14:paraId="23398F21" w14:textId="77777777" w:rsidR="000B636E" w:rsidRPr="00226C34" w:rsidRDefault="000B636E">
            <w:pPr>
              <w:rPr>
                <w:rFonts w:ascii="Arial" w:hAnsi="Arial" w:cs="Arial" w:hint="eastAsia"/>
              </w:rPr>
            </w:pPr>
          </w:p>
        </w:tc>
        <w:tc>
          <w:tcPr>
            <w:tcW w:w="2835" w:type="dxa"/>
          </w:tcPr>
          <w:p w14:paraId="7234B562" w14:textId="77777777" w:rsidR="000B636E" w:rsidRPr="00226C34" w:rsidRDefault="000B636E">
            <w:pPr>
              <w:rPr>
                <w:rFonts w:ascii="Arial" w:hAnsi="Arial" w:cs="Arial" w:hint="eastAsia"/>
              </w:rPr>
            </w:pPr>
          </w:p>
        </w:tc>
        <w:tc>
          <w:tcPr>
            <w:tcW w:w="2693" w:type="dxa"/>
          </w:tcPr>
          <w:p w14:paraId="6B1F6CFB" w14:textId="77777777" w:rsidR="000B636E" w:rsidRPr="00226C34" w:rsidRDefault="000B636E">
            <w:pPr>
              <w:rPr>
                <w:rFonts w:ascii="Arial" w:hAnsi="Arial" w:cs="Arial" w:hint="eastAsia"/>
              </w:rPr>
            </w:pPr>
          </w:p>
        </w:tc>
        <w:tc>
          <w:tcPr>
            <w:tcW w:w="2693" w:type="dxa"/>
          </w:tcPr>
          <w:p w14:paraId="2FA4C71B" w14:textId="77777777" w:rsidR="000B636E" w:rsidRPr="00226C34" w:rsidRDefault="000B636E">
            <w:pPr>
              <w:rPr>
                <w:rFonts w:ascii="Arial" w:hAnsi="Arial" w:cs="Arial" w:hint="eastAsia"/>
              </w:rPr>
            </w:pPr>
          </w:p>
        </w:tc>
        <w:tc>
          <w:tcPr>
            <w:tcW w:w="1701" w:type="dxa"/>
          </w:tcPr>
          <w:p w14:paraId="5F771C44" w14:textId="77777777" w:rsidR="000B636E" w:rsidRPr="00226C34" w:rsidRDefault="000B636E">
            <w:pPr>
              <w:rPr>
                <w:rFonts w:ascii="Arial" w:hAnsi="Arial" w:cs="Arial" w:hint="eastAsia"/>
              </w:rPr>
            </w:pPr>
          </w:p>
        </w:tc>
        <w:tc>
          <w:tcPr>
            <w:tcW w:w="1985" w:type="dxa"/>
          </w:tcPr>
          <w:p w14:paraId="77844526" w14:textId="77777777" w:rsidR="000B636E" w:rsidRPr="00226C34" w:rsidRDefault="000B636E">
            <w:pPr>
              <w:rPr>
                <w:rFonts w:ascii="Arial" w:hAnsi="Arial" w:cs="Arial" w:hint="eastAsia"/>
              </w:rPr>
            </w:pPr>
          </w:p>
        </w:tc>
      </w:tr>
      <w:tr w:rsidR="000B636E" w:rsidRPr="00226C34" w14:paraId="6CF3DEAA" w14:textId="77777777" w:rsidTr="00BC0A5F">
        <w:tblPrEx>
          <w:tblCellMar>
            <w:top w:w="0" w:type="dxa"/>
            <w:bottom w:w="0" w:type="dxa"/>
          </w:tblCellMar>
        </w:tblPrEx>
        <w:tc>
          <w:tcPr>
            <w:tcW w:w="2651" w:type="dxa"/>
          </w:tcPr>
          <w:p w14:paraId="313FA7C4" w14:textId="77777777" w:rsidR="000B636E" w:rsidRPr="00226C34" w:rsidRDefault="000B636E">
            <w:pPr>
              <w:rPr>
                <w:rFonts w:ascii="Arial" w:hAnsi="Arial" w:cs="Arial" w:hint="eastAsia"/>
              </w:rPr>
            </w:pPr>
          </w:p>
        </w:tc>
        <w:tc>
          <w:tcPr>
            <w:tcW w:w="2835" w:type="dxa"/>
          </w:tcPr>
          <w:p w14:paraId="7213DBB9" w14:textId="77777777" w:rsidR="000B636E" w:rsidRPr="00226C34" w:rsidRDefault="000B636E">
            <w:pPr>
              <w:rPr>
                <w:rFonts w:ascii="Arial" w:hAnsi="Arial" w:cs="Arial" w:hint="eastAsia"/>
              </w:rPr>
            </w:pPr>
          </w:p>
        </w:tc>
        <w:tc>
          <w:tcPr>
            <w:tcW w:w="2693" w:type="dxa"/>
          </w:tcPr>
          <w:p w14:paraId="7EE13A05" w14:textId="77777777" w:rsidR="000B636E" w:rsidRPr="00226C34" w:rsidRDefault="000B636E">
            <w:pPr>
              <w:rPr>
                <w:rFonts w:ascii="Arial" w:hAnsi="Arial" w:cs="Arial" w:hint="eastAsia"/>
              </w:rPr>
            </w:pPr>
          </w:p>
        </w:tc>
        <w:tc>
          <w:tcPr>
            <w:tcW w:w="2693" w:type="dxa"/>
          </w:tcPr>
          <w:p w14:paraId="217BCEB9" w14:textId="77777777" w:rsidR="000B636E" w:rsidRPr="00226C34" w:rsidRDefault="000B636E">
            <w:pPr>
              <w:rPr>
                <w:rFonts w:ascii="Arial" w:hAnsi="Arial" w:cs="Arial" w:hint="eastAsia"/>
              </w:rPr>
            </w:pPr>
          </w:p>
        </w:tc>
        <w:tc>
          <w:tcPr>
            <w:tcW w:w="1701" w:type="dxa"/>
          </w:tcPr>
          <w:p w14:paraId="25B66141" w14:textId="77777777" w:rsidR="000B636E" w:rsidRPr="00226C34" w:rsidRDefault="000B636E">
            <w:pPr>
              <w:rPr>
                <w:rFonts w:ascii="Arial" w:hAnsi="Arial" w:cs="Arial" w:hint="eastAsia"/>
              </w:rPr>
            </w:pPr>
          </w:p>
        </w:tc>
        <w:tc>
          <w:tcPr>
            <w:tcW w:w="1985" w:type="dxa"/>
          </w:tcPr>
          <w:p w14:paraId="60BDD07B" w14:textId="77777777" w:rsidR="000B636E" w:rsidRPr="00226C34" w:rsidRDefault="000B636E">
            <w:pPr>
              <w:rPr>
                <w:rFonts w:ascii="Arial" w:hAnsi="Arial" w:cs="Arial" w:hint="eastAsia"/>
              </w:rPr>
            </w:pPr>
          </w:p>
        </w:tc>
      </w:tr>
      <w:tr w:rsidR="000B636E" w:rsidRPr="00226C34" w14:paraId="4DC7AE18" w14:textId="77777777" w:rsidTr="00BC0A5F">
        <w:tblPrEx>
          <w:tblCellMar>
            <w:top w:w="0" w:type="dxa"/>
            <w:bottom w:w="0" w:type="dxa"/>
          </w:tblCellMar>
        </w:tblPrEx>
        <w:tc>
          <w:tcPr>
            <w:tcW w:w="2651" w:type="dxa"/>
          </w:tcPr>
          <w:p w14:paraId="62B213BF" w14:textId="77777777" w:rsidR="000B636E" w:rsidRPr="00226C34" w:rsidRDefault="000B636E">
            <w:pPr>
              <w:rPr>
                <w:rFonts w:ascii="Arial" w:hAnsi="Arial" w:cs="Arial" w:hint="eastAsia"/>
              </w:rPr>
            </w:pPr>
          </w:p>
        </w:tc>
        <w:tc>
          <w:tcPr>
            <w:tcW w:w="2835" w:type="dxa"/>
          </w:tcPr>
          <w:p w14:paraId="64AC671E" w14:textId="77777777" w:rsidR="000B636E" w:rsidRPr="00226C34" w:rsidRDefault="000B636E">
            <w:pPr>
              <w:rPr>
                <w:rFonts w:ascii="Arial" w:hAnsi="Arial" w:cs="Arial" w:hint="eastAsia"/>
              </w:rPr>
            </w:pPr>
          </w:p>
        </w:tc>
        <w:tc>
          <w:tcPr>
            <w:tcW w:w="2693" w:type="dxa"/>
          </w:tcPr>
          <w:p w14:paraId="44FCD6D8" w14:textId="77777777" w:rsidR="000B636E" w:rsidRPr="00226C34" w:rsidRDefault="000B636E">
            <w:pPr>
              <w:rPr>
                <w:rFonts w:ascii="Arial" w:hAnsi="Arial" w:cs="Arial" w:hint="eastAsia"/>
              </w:rPr>
            </w:pPr>
          </w:p>
        </w:tc>
        <w:tc>
          <w:tcPr>
            <w:tcW w:w="2693" w:type="dxa"/>
          </w:tcPr>
          <w:p w14:paraId="32CAFA5B" w14:textId="77777777" w:rsidR="000B636E" w:rsidRPr="00226C34" w:rsidRDefault="000B636E">
            <w:pPr>
              <w:rPr>
                <w:rFonts w:ascii="Arial" w:hAnsi="Arial" w:cs="Arial" w:hint="eastAsia"/>
              </w:rPr>
            </w:pPr>
          </w:p>
        </w:tc>
        <w:tc>
          <w:tcPr>
            <w:tcW w:w="1701" w:type="dxa"/>
          </w:tcPr>
          <w:p w14:paraId="2FF33F64" w14:textId="77777777" w:rsidR="000B636E" w:rsidRPr="00226C34" w:rsidRDefault="000B636E">
            <w:pPr>
              <w:rPr>
                <w:rFonts w:ascii="Arial" w:hAnsi="Arial" w:cs="Arial" w:hint="eastAsia"/>
              </w:rPr>
            </w:pPr>
          </w:p>
        </w:tc>
        <w:tc>
          <w:tcPr>
            <w:tcW w:w="1985" w:type="dxa"/>
          </w:tcPr>
          <w:p w14:paraId="21D39A00" w14:textId="77777777" w:rsidR="000B636E" w:rsidRPr="00226C34" w:rsidRDefault="000B636E">
            <w:pPr>
              <w:rPr>
                <w:rFonts w:ascii="Arial" w:hAnsi="Arial" w:cs="Arial" w:hint="eastAsia"/>
              </w:rPr>
            </w:pPr>
          </w:p>
        </w:tc>
      </w:tr>
      <w:tr w:rsidR="00BC0A5F" w:rsidRPr="00226C34" w14:paraId="47D160A4" w14:textId="77777777" w:rsidTr="00BC0A5F">
        <w:tblPrEx>
          <w:tblCellMar>
            <w:top w:w="0" w:type="dxa"/>
            <w:bottom w:w="0" w:type="dxa"/>
          </w:tblCellMar>
        </w:tblPrEx>
        <w:tc>
          <w:tcPr>
            <w:tcW w:w="2651" w:type="dxa"/>
          </w:tcPr>
          <w:p w14:paraId="006E9C20" w14:textId="77777777" w:rsidR="00BC0A5F" w:rsidRPr="00226C34" w:rsidRDefault="00BC0A5F">
            <w:pPr>
              <w:rPr>
                <w:rFonts w:ascii="Arial" w:hAnsi="Arial" w:cs="Arial" w:hint="eastAsia"/>
              </w:rPr>
            </w:pPr>
          </w:p>
        </w:tc>
        <w:tc>
          <w:tcPr>
            <w:tcW w:w="2835" w:type="dxa"/>
          </w:tcPr>
          <w:p w14:paraId="2E681D17" w14:textId="77777777" w:rsidR="00BC0A5F" w:rsidRPr="00226C34" w:rsidRDefault="00BC0A5F">
            <w:pPr>
              <w:rPr>
                <w:rFonts w:ascii="Arial" w:hAnsi="Arial" w:cs="Arial" w:hint="eastAsia"/>
              </w:rPr>
            </w:pPr>
          </w:p>
        </w:tc>
        <w:tc>
          <w:tcPr>
            <w:tcW w:w="2693" w:type="dxa"/>
          </w:tcPr>
          <w:p w14:paraId="6B30CE4D" w14:textId="77777777" w:rsidR="00BC0A5F" w:rsidRPr="00226C34" w:rsidRDefault="00BC0A5F">
            <w:pPr>
              <w:rPr>
                <w:rFonts w:ascii="Arial" w:hAnsi="Arial" w:cs="Arial" w:hint="eastAsia"/>
              </w:rPr>
            </w:pPr>
          </w:p>
        </w:tc>
        <w:tc>
          <w:tcPr>
            <w:tcW w:w="2693" w:type="dxa"/>
          </w:tcPr>
          <w:p w14:paraId="4A67483C" w14:textId="77777777" w:rsidR="00BC0A5F" w:rsidRPr="00226C34" w:rsidRDefault="00BC0A5F">
            <w:pPr>
              <w:rPr>
                <w:rFonts w:ascii="Arial" w:hAnsi="Arial" w:cs="Arial" w:hint="eastAsia"/>
              </w:rPr>
            </w:pPr>
          </w:p>
        </w:tc>
        <w:tc>
          <w:tcPr>
            <w:tcW w:w="1701" w:type="dxa"/>
          </w:tcPr>
          <w:p w14:paraId="774B0960" w14:textId="77777777" w:rsidR="00BC0A5F" w:rsidRPr="00226C34" w:rsidRDefault="00BC0A5F">
            <w:pPr>
              <w:rPr>
                <w:rFonts w:ascii="Arial" w:hAnsi="Arial" w:cs="Arial" w:hint="eastAsia"/>
              </w:rPr>
            </w:pPr>
          </w:p>
        </w:tc>
        <w:tc>
          <w:tcPr>
            <w:tcW w:w="1985" w:type="dxa"/>
          </w:tcPr>
          <w:p w14:paraId="14B39114" w14:textId="77777777" w:rsidR="00BC0A5F" w:rsidRPr="00226C34" w:rsidRDefault="00BC0A5F">
            <w:pPr>
              <w:rPr>
                <w:rFonts w:ascii="Arial" w:hAnsi="Arial" w:cs="Arial" w:hint="eastAsia"/>
              </w:rPr>
            </w:pPr>
          </w:p>
        </w:tc>
      </w:tr>
      <w:tr w:rsidR="00BC0A5F" w:rsidRPr="00226C34" w14:paraId="2C6A84D0" w14:textId="77777777" w:rsidTr="00BC0A5F">
        <w:tblPrEx>
          <w:tblCellMar>
            <w:top w:w="0" w:type="dxa"/>
            <w:bottom w:w="0" w:type="dxa"/>
          </w:tblCellMar>
        </w:tblPrEx>
        <w:tc>
          <w:tcPr>
            <w:tcW w:w="2651" w:type="dxa"/>
          </w:tcPr>
          <w:p w14:paraId="46754C25" w14:textId="77777777" w:rsidR="00BC0A5F" w:rsidRPr="00226C34" w:rsidRDefault="00BC0A5F">
            <w:pPr>
              <w:rPr>
                <w:rFonts w:ascii="Arial" w:hAnsi="Arial" w:cs="Arial" w:hint="eastAsia"/>
              </w:rPr>
            </w:pPr>
          </w:p>
        </w:tc>
        <w:tc>
          <w:tcPr>
            <w:tcW w:w="2835" w:type="dxa"/>
          </w:tcPr>
          <w:p w14:paraId="1CF6F5BE" w14:textId="77777777" w:rsidR="00BC0A5F" w:rsidRPr="00226C34" w:rsidRDefault="00BC0A5F">
            <w:pPr>
              <w:rPr>
                <w:rFonts w:ascii="Arial" w:hAnsi="Arial" w:cs="Arial" w:hint="eastAsia"/>
              </w:rPr>
            </w:pPr>
          </w:p>
        </w:tc>
        <w:tc>
          <w:tcPr>
            <w:tcW w:w="2693" w:type="dxa"/>
          </w:tcPr>
          <w:p w14:paraId="493E4CBE" w14:textId="77777777" w:rsidR="00BC0A5F" w:rsidRPr="00226C34" w:rsidRDefault="00BC0A5F">
            <w:pPr>
              <w:rPr>
                <w:rFonts w:ascii="Arial" w:hAnsi="Arial" w:cs="Arial" w:hint="eastAsia"/>
              </w:rPr>
            </w:pPr>
          </w:p>
        </w:tc>
        <w:tc>
          <w:tcPr>
            <w:tcW w:w="2693" w:type="dxa"/>
          </w:tcPr>
          <w:p w14:paraId="7613033D" w14:textId="77777777" w:rsidR="00BC0A5F" w:rsidRPr="00226C34" w:rsidRDefault="00BC0A5F">
            <w:pPr>
              <w:rPr>
                <w:rFonts w:ascii="Arial" w:hAnsi="Arial" w:cs="Arial" w:hint="eastAsia"/>
              </w:rPr>
            </w:pPr>
          </w:p>
        </w:tc>
        <w:tc>
          <w:tcPr>
            <w:tcW w:w="1701" w:type="dxa"/>
          </w:tcPr>
          <w:p w14:paraId="527042C8" w14:textId="77777777" w:rsidR="00BC0A5F" w:rsidRPr="00226C34" w:rsidRDefault="00BC0A5F">
            <w:pPr>
              <w:rPr>
                <w:rFonts w:ascii="Arial" w:hAnsi="Arial" w:cs="Arial" w:hint="eastAsia"/>
              </w:rPr>
            </w:pPr>
          </w:p>
        </w:tc>
        <w:tc>
          <w:tcPr>
            <w:tcW w:w="1985" w:type="dxa"/>
          </w:tcPr>
          <w:p w14:paraId="37BEC3CE" w14:textId="77777777" w:rsidR="00BC0A5F" w:rsidRPr="00226C34" w:rsidRDefault="00BC0A5F">
            <w:pPr>
              <w:rPr>
                <w:rFonts w:ascii="Arial" w:hAnsi="Arial" w:cs="Arial" w:hint="eastAsia"/>
              </w:rPr>
            </w:pPr>
          </w:p>
        </w:tc>
      </w:tr>
      <w:tr w:rsidR="00BC0A5F" w:rsidRPr="00226C34" w14:paraId="6BEFB7F3" w14:textId="77777777" w:rsidTr="00BC0A5F">
        <w:tblPrEx>
          <w:tblCellMar>
            <w:top w:w="0" w:type="dxa"/>
            <w:bottom w:w="0" w:type="dxa"/>
          </w:tblCellMar>
        </w:tblPrEx>
        <w:tc>
          <w:tcPr>
            <w:tcW w:w="2651" w:type="dxa"/>
          </w:tcPr>
          <w:p w14:paraId="0D75E446" w14:textId="77777777" w:rsidR="00BC0A5F" w:rsidRPr="00226C34" w:rsidRDefault="00BC0A5F">
            <w:pPr>
              <w:rPr>
                <w:rFonts w:ascii="Arial" w:hAnsi="Arial" w:cs="Arial" w:hint="eastAsia"/>
              </w:rPr>
            </w:pPr>
          </w:p>
        </w:tc>
        <w:tc>
          <w:tcPr>
            <w:tcW w:w="2835" w:type="dxa"/>
          </w:tcPr>
          <w:p w14:paraId="7EC31A8E" w14:textId="77777777" w:rsidR="00BC0A5F" w:rsidRPr="00226C34" w:rsidRDefault="00BC0A5F">
            <w:pPr>
              <w:rPr>
                <w:rFonts w:ascii="Arial" w:hAnsi="Arial" w:cs="Arial" w:hint="eastAsia"/>
              </w:rPr>
            </w:pPr>
          </w:p>
        </w:tc>
        <w:tc>
          <w:tcPr>
            <w:tcW w:w="2693" w:type="dxa"/>
          </w:tcPr>
          <w:p w14:paraId="1DDEC495" w14:textId="77777777" w:rsidR="00BC0A5F" w:rsidRPr="00226C34" w:rsidRDefault="00BC0A5F">
            <w:pPr>
              <w:rPr>
                <w:rFonts w:ascii="Arial" w:hAnsi="Arial" w:cs="Arial" w:hint="eastAsia"/>
              </w:rPr>
            </w:pPr>
          </w:p>
        </w:tc>
        <w:tc>
          <w:tcPr>
            <w:tcW w:w="2693" w:type="dxa"/>
          </w:tcPr>
          <w:p w14:paraId="06283983" w14:textId="77777777" w:rsidR="00BC0A5F" w:rsidRPr="00226C34" w:rsidRDefault="00BC0A5F">
            <w:pPr>
              <w:rPr>
                <w:rFonts w:ascii="Arial" w:hAnsi="Arial" w:cs="Arial" w:hint="eastAsia"/>
              </w:rPr>
            </w:pPr>
          </w:p>
        </w:tc>
        <w:tc>
          <w:tcPr>
            <w:tcW w:w="1701" w:type="dxa"/>
          </w:tcPr>
          <w:p w14:paraId="5032FE9A" w14:textId="77777777" w:rsidR="00BC0A5F" w:rsidRPr="00226C34" w:rsidRDefault="00BC0A5F">
            <w:pPr>
              <w:rPr>
                <w:rFonts w:ascii="Arial" w:hAnsi="Arial" w:cs="Arial" w:hint="eastAsia"/>
              </w:rPr>
            </w:pPr>
          </w:p>
        </w:tc>
        <w:tc>
          <w:tcPr>
            <w:tcW w:w="1985" w:type="dxa"/>
          </w:tcPr>
          <w:p w14:paraId="4F5E33A2" w14:textId="77777777" w:rsidR="00BC0A5F" w:rsidRPr="00226C34" w:rsidRDefault="00BC0A5F">
            <w:pPr>
              <w:rPr>
                <w:rFonts w:ascii="Arial" w:hAnsi="Arial" w:cs="Arial" w:hint="eastAsia"/>
              </w:rPr>
            </w:pPr>
          </w:p>
        </w:tc>
      </w:tr>
    </w:tbl>
    <w:p w14:paraId="6670C6E8" w14:textId="77777777" w:rsidR="00C30CAD" w:rsidRPr="00226C34" w:rsidRDefault="00C30CAD" w:rsidP="00C30CAD">
      <w:pPr>
        <w:numPr>
          <w:ilvl w:val="0"/>
          <w:numId w:val="1"/>
        </w:numPr>
        <w:tabs>
          <w:tab w:val="clear" w:pos="570"/>
          <w:tab w:val="num" w:pos="360"/>
        </w:tabs>
        <w:spacing w:line="280" w:lineRule="exact"/>
        <w:ind w:left="357" w:hangingChars="170" w:hanging="357"/>
        <w:jc w:val="left"/>
        <w:rPr>
          <w:rFonts w:ascii="Arial" w:hAnsi="Arial" w:cs="Arial"/>
        </w:rPr>
      </w:pPr>
      <w:r w:rsidRPr="00226C34">
        <w:rPr>
          <w:rFonts w:ascii="Arial" w:hAnsi="Arial" w:cs="Arial"/>
        </w:rPr>
        <w:t>You can use more than one sheet, if required.</w:t>
      </w:r>
    </w:p>
    <w:p w14:paraId="0F8BA633" w14:textId="77777777" w:rsidR="00C30CAD" w:rsidRPr="00226C34" w:rsidRDefault="00C30CAD" w:rsidP="00C30CAD">
      <w:pPr>
        <w:numPr>
          <w:ilvl w:val="0"/>
          <w:numId w:val="1"/>
        </w:numPr>
        <w:tabs>
          <w:tab w:val="clear" w:pos="570"/>
          <w:tab w:val="num" w:pos="360"/>
        </w:tabs>
        <w:spacing w:line="280" w:lineRule="exact"/>
        <w:ind w:left="357" w:hangingChars="170" w:hanging="357"/>
        <w:jc w:val="left"/>
        <w:rPr>
          <w:rFonts w:ascii="Arial" w:hAnsi="Arial" w:cs="Arial" w:hint="eastAsia"/>
        </w:rPr>
      </w:pPr>
      <w:r w:rsidRPr="00226C34">
        <w:rPr>
          <w:rFonts w:ascii="Arial" w:hAnsi="Arial" w:cs="Arial"/>
        </w:rPr>
        <w:t xml:space="preserve">For the parts and components that fall in different categories </w:t>
      </w:r>
      <w:proofErr w:type="gramStart"/>
      <w:r w:rsidRPr="00226C34">
        <w:rPr>
          <w:rFonts w:ascii="Arial" w:hAnsi="Arial" w:cs="Arial"/>
        </w:rPr>
        <w:t>( ‘</w:t>
      </w:r>
      <w:proofErr w:type="gramEnd"/>
      <w:r w:rsidRPr="00226C34">
        <w:rPr>
          <w:rFonts w:ascii="Arial" w:hAnsi="Arial" w:cs="Arial"/>
        </w:rPr>
        <w:t xml:space="preserve">a’ </w:t>
      </w:r>
      <w:r w:rsidRPr="00226C34">
        <w:rPr>
          <w:rFonts w:ascii="Arial" w:hAnsi="Arial" w:cs="Arial" w:hint="eastAsia"/>
        </w:rPr>
        <w:t>or</w:t>
      </w:r>
      <w:r w:rsidRPr="00226C34">
        <w:rPr>
          <w:rFonts w:ascii="Arial" w:hAnsi="Arial" w:cs="Arial"/>
        </w:rPr>
        <w:t xml:space="preserve"> ‘</w:t>
      </w:r>
      <w:r w:rsidRPr="00226C34">
        <w:rPr>
          <w:rFonts w:ascii="Arial" w:hAnsi="Arial" w:cs="Arial" w:hint="eastAsia"/>
        </w:rPr>
        <w:t>b</w:t>
      </w:r>
      <w:r w:rsidRPr="00226C34">
        <w:rPr>
          <w:rFonts w:ascii="Arial" w:hAnsi="Arial" w:cs="Arial"/>
        </w:rPr>
        <w:t>’), you should report each of them on a separate sheet.</w:t>
      </w:r>
    </w:p>
    <w:p w14:paraId="7B73A5ED" w14:textId="77777777" w:rsidR="00E04553" w:rsidRPr="00DC61E3" w:rsidRDefault="00E04553" w:rsidP="00E04553">
      <w:pPr>
        <w:ind w:leftChars="200" w:left="420"/>
        <w:jc w:val="left"/>
        <w:rPr>
          <w:rFonts w:ascii="Arial" w:eastAsia="ＭＳ ゴシック" w:hAnsi="Arial" w:cs="Arial"/>
          <w:szCs w:val="21"/>
        </w:rPr>
      </w:pPr>
      <w:r>
        <w:rPr>
          <w:rFonts w:ascii="Arial" w:eastAsia="ＭＳ ゴシック" w:hAnsi="Arial" w:cs="Arial"/>
          <w:szCs w:val="22"/>
        </w:rPr>
        <w:br w:type="page"/>
      </w:r>
      <w:r w:rsidRPr="00DC61E3">
        <w:rPr>
          <w:rFonts w:ascii="Arial" w:eastAsia="ＭＳ ゴシック" w:hAnsi="Arial" w:cs="Arial"/>
          <w:szCs w:val="22"/>
        </w:rPr>
        <w:lastRenderedPageBreak/>
        <w:t>If you are not sure of the right PIC, please contact the following e-mail address:</w:t>
      </w:r>
      <w:r w:rsidRPr="00DC61E3">
        <w:rPr>
          <w:rFonts w:ascii="Arial" w:eastAsia="ＭＳ ゴシック" w:hAnsi="Arial" w:cs="Arial"/>
          <w:szCs w:val="21"/>
        </w:rPr>
        <w:t xml:space="preserve">    </w:t>
      </w:r>
      <w:r w:rsidRPr="00DC61E3">
        <w:rPr>
          <w:rFonts w:ascii="Arial" w:eastAsia="ＭＳ ゴシック" w:hAnsi="Arial" w:cs="Arial"/>
          <w:szCs w:val="21"/>
        </w:rPr>
        <w:br/>
        <w:t>SoC Research Inquiry Contact &lt; ENGINEERING PLATFORM PLANNING DEPT, Engineering Development Division&gt;</w:t>
      </w:r>
    </w:p>
    <w:p w14:paraId="1EB1662B" w14:textId="77777777" w:rsidR="00E04553" w:rsidRPr="00DC61E3" w:rsidRDefault="00E04553" w:rsidP="00E04553">
      <w:pPr>
        <w:ind w:firstLineChars="150" w:firstLine="330"/>
        <w:jc w:val="left"/>
        <w:rPr>
          <w:rFonts w:ascii="Arial" w:eastAsia="游ゴシック" w:hAnsi="Arial" w:cs="Arial"/>
          <w:color w:val="1F497D"/>
          <w:kern w:val="0"/>
          <w:sz w:val="22"/>
          <w:szCs w:val="22"/>
        </w:rPr>
      </w:pPr>
      <w:r w:rsidRPr="00DC61E3">
        <w:rPr>
          <w:rFonts w:ascii="Arial" w:eastAsia="ＭＳ ゴシック" w:hAnsi="Arial" w:cs="Arial" w:hint="eastAsia"/>
          <w:sz w:val="22"/>
          <w:szCs w:val="22"/>
        </w:rPr>
        <w:t>(</w:t>
      </w:r>
      <w:r w:rsidRPr="00DC61E3">
        <w:rPr>
          <w:rFonts w:ascii="Arial" w:eastAsia="ＭＳ ゴシック" w:hAnsi="Arial" w:cs="Arial"/>
          <w:sz w:val="22"/>
          <w:szCs w:val="22"/>
        </w:rPr>
        <w:t>E-mail</w:t>
      </w:r>
      <w:r w:rsidRPr="00DC61E3">
        <w:rPr>
          <w:rFonts w:ascii="Arial" w:eastAsia="ＭＳ ゴシック" w:hAnsi="Arial" w:cs="Arial" w:hint="eastAsia"/>
          <w:sz w:val="22"/>
          <w:szCs w:val="22"/>
        </w:rPr>
        <w:t>)</w:t>
      </w:r>
      <w:r w:rsidRPr="00DC61E3">
        <w:rPr>
          <w:rFonts w:ascii="Arial" w:eastAsia="ＭＳ ゴシック" w:hAnsi="Arial" w:cs="Arial" w:hint="eastAsia"/>
          <w:color w:val="0070C0"/>
          <w:sz w:val="22"/>
          <w:szCs w:val="22"/>
        </w:rPr>
        <w:t xml:space="preserve"> </w:t>
      </w:r>
      <w:hyperlink r:id="rId10" w:history="1">
        <w:r w:rsidRPr="00DC61E3">
          <w:rPr>
            <w:rFonts w:ascii="Arial" w:eastAsia="游ゴシック" w:hAnsi="Arial" w:cs="Arial"/>
            <w:color w:val="0000FF"/>
            <w:sz w:val="22"/>
            <w:szCs w:val="22"/>
            <w:u w:val="single"/>
          </w:rPr>
          <w:t>dw.isp.soc01@denso-wave.com</w:t>
        </w:r>
      </w:hyperlink>
    </w:p>
    <w:p w14:paraId="16A936D9" w14:textId="77777777" w:rsidR="00E04553" w:rsidRDefault="00E04553" w:rsidP="00E04553">
      <w:pPr>
        <w:rPr>
          <w:rFonts w:ascii="Arial" w:eastAsia="ＭＳ ゴシック" w:hAnsi="Arial" w:cs="Arial"/>
          <w:szCs w:val="21"/>
        </w:rPr>
      </w:pPr>
      <w:r w:rsidRPr="00DC61E3">
        <w:rPr>
          <w:rFonts w:ascii="Arial" w:eastAsia="ＭＳ ゴシック" w:hAnsi="Arial" w:cs="Arial"/>
          <w:color w:val="0070C0"/>
          <w:szCs w:val="21"/>
        </w:rPr>
        <w:t xml:space="preserve">   </w:t>
      </w:r>
      <w:r w:rsidRPr="00DC61E3">
        <w:rPr>
          <w:rFonts w:ascii="Arial" w:eastAsia="ＭＳ ゴシック" w:hAnsi="Arial" w:cs="Arial"/>
          <w:szCs w:val="21"/>
        </w:rPr>
        <w:t xml:space="preserve"> </w:t>
      </w:r>
    </w:p>
    <w:p w14:paraId="74A9D149" w14:textId="77777777" w:rsidR="00E04553" w:rsidRPr="00DC61E3" w:rsidRDefault="00E04553" w:rsidP="00E04553">
      <w:pPr>
        <w:ind w:firstLineChars="200" w:firstLine="420"/>
        <w:rPr>
          <w:rFonts w:ascii="Arial" w:eastAsia="ＭＳ ゴシック" w:hAnsi="Arial" w:cs="Arial"/>
          <w:szCs w:val="21"/>
        </w:rPr>
      </w:pPr>
      <w:r w:rsidRPr="00DC61E3">
        <w:rPr>
          <w:rFonts w:ascii="Arial" w:eastAsia="ＭＳ ゴシック" w:hAnsi="Arial" w:cs="Arial"/>
          <w:szCs w:val="21"/>
        </w:rPr>
        <w:t>Please send your inquiries with containing items (a)-(d) in the table below.</w:t>
      </w:r>
    </w:p>
    <w:tbl>
      <w:tblPr>
        <w:tblW w:w="13182"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36"/>
        <w:gridCol w:w="8646"/>
      </w:tblGrid>
      <w:tr w:rsidR="00E04553" w:rsidRPr="00DC61E3" w14:paraId="4713056E" w14:textId="77777777" w:rsidTr="004579AB">
        <w:trPr>
          <w:cantSplit/>
          <w:trHeight w:val="20"/>
        </w:trPr>
        <w:tc>
          <w:tcPr>
            <w:tcW w:w="4536" w:type="dxa"/>
            <w:shd w:val="clear" w:color="auto" w:fill="D9D9D9"/>
          </w:tcPr>
          <w:p w14:paraId="31CECF09" w14:textId="77777777" w:rsidR="00E04553" w:rsidRPr="00DC61E3" w:rsidRDefault="00E04553" w:rsidP="004579AB">
            <w:pPr>
              <w:spacing w:line="300" w:lineRule="exact"/>
              <w:rPr>
                <w:rFonts w:ascii="Arial" w:eastAsia="ＭＳ ゴシック" w:hAnsi="Arial" w:cs="Arial"/>
                <w:sz w:val="20"/>
                <w:szCs w:val="22"/>
              </w:rPr>
            </w:pPr>
            <w:r w:rsidRPr="00DC61E3">
              <w:rPr>
                <w:rFonts w:ascii="Arial" w:eastAsia="ＭＳ ゴシック" w:hAnsi="Arial" w:cs="Arial"/>
                <w:sz w:val="20"/>
                <w:szCs w:val="22"/>
              </w:rPr>
              <w:t>Items</w:t>
            </w:r>
          </w:p>
        </w:tc>
        <w:tc>
          <w:tcPr>
            <w:tcW w:w="8646" w:type="dxa"/>
            <w:shd w:val="clear" w:color="auto" w:fill="D9D9D9"/>
            <w:vAlign w:val="center"/>
          </w:tcPr>
          <w:p w14:paraId="65E96D4D" w14:textId="77777777" w:rsidR="00E04553" w:rsidRPr="00DC61E3" w:rsidRDefault="00E04553" w:rsidP="004579AB">
            <w:pPr>
              <w:spacing w:line="300" w:lineRule="exact"/>
              <w:rPr>
                <w:rFonts w:ascii="Arial" w:eastAsia="ＭＳ ゴシック" w:hAnsi="Arial" w:cs="Arial"/>
                <w:sz w:val="20"/>
                <w:szCs w:val="22"/>
              </w:rPr>
            </w:pPr>
            <w:r w:rsidRPr="00DC61E3">
              <w:rPr>
                <w:rFonts w:ascii="Arial" w:eastAsia="ＭＳ ゴシック" w:hAnsi="Arial" w:cs="Arial"/>
                <w:sz w:val="20"/>
                <w:szCs w:val="22"/>
              </w:rPr>
              <w:t>Supplements</w:t>
            </w:r>
          </w:p>
        </w:tc>
      </w:tr>
      <w:tr w:rsidR="00E04553" w:rsidRPr="00DC61E3" w14:paraId="29C6B2FC" w14:textId="77777777" w:rsidTr="004579AB">
        <w:trPr>
          <w:cantSplit/>
          <w:trHeight w:val="20"/>
        </w:trPr>
        <w:tc>
          <w:tcPr>
            <w:tcW w:w="4536" w:type="dxa"/>
          </w:tcPr>
          <w:p w14:paraId="3FC41A5D" w14:textId="77777777" w:rsidR="00E04553" w:rsidRPr="00DC61E3" w:rsidRDefault="00E04553" w:rsidP="00E04553">
            <w:pPr>
              <w:numPr>
                <w:ilvl w:val="0"/>
                <w:numId w:val="6"/>
              </w:numPr>
              <w:spacing w:line="300" w:lineRule="exact"/>
              <w:rPr>
                <w:rFonts w:ascii="Arial" w:eastAsia="ＭＳ ゴシック" w:hAnsi="Arial" w:cs="Arial"/>
                <w:sz w:val="20"/>
                <w:szCs w:val="22"/>
              </w:rPr>
            </w:pPr>
            <w:r w:rsidRPr="00DC61E3">
              <w:rPr>
                <w:rFonts w:ascii="Arial" w:eastAsia="ＭＳ ゴシック" w:hAnsi="Arial" w:cs="Arial"/>
                <w:sz w:val="20"/>
                <w:szCs w:val="22"/>
              </w:rPr>
              <w:t>Your Company Name and Your Name</w:t>
            </w:r>
          </w:p>
        </w:tc>
        <w:tc>
          <w:tcPr>
            <w:tcW w:w="8646" w:type="dxa"/>
            <w:vAlign w:val="center"/>
          </w:tcPr>
          <w:p w14:paraId="61342D9C" w14:textId="77777777" w:rsidR="00E04553" w:rsidRPr="00DC61E3" w:rsidRDefault="00E04553" w:rsidP="004579AB">
            <w:pPr>
              <w:spacing w:line="300" w:lineRule="exact"/>
              <w:rPr>
                <w:rFonts w:ascii="Arial" w:eastAsia="ＭＳ ゴシック" w:hAnsi="Arial" w:cs="Arial"/>
                <w:sz w:val="20"/>
                <w:szCs w:val="22"/>
              </w:rPr>
            </w:pPr>
          </w:p>
        </w:tc>
      </w:tr>
      <w:tr w:rsidR="00E04553" w:rsidRPr="00DC61E3" w14:paraId="6C790A51" w14:textId="77777777" w:rsidTr="004579AB">
        <w:trPr>
          <w:cantSplit/>
          <w:trHeight w:val="20"/>
        </w:trPr>
        <w:tc>
          <w:tcPr>
            <w:tcW w:w="4536" w:type="dxa"/>
            <w:shd w:val="clear" w:color="auto" w:fill="auto"/>
          </w:tcPr>
          <w:p w14:paraId="46CD23F2" w14:textId="77777777" w:rsidR="00E04553" w:rsidRPr="00DC61E3" w:rsidRDefault="00E04553" w:rsidP="00E04553">
            <w:pPr>
              <w:numPr>
                <w:ilvl w:val="0"/>
                <w:numId w:val="6"/>
              </w:numPr>
              <w:spacing w:line="300" w:lineRule="exact"/>
              <w:rPr>
                <w:rFonts w:ascii="Arial" w:eastAsia="ＭＳ ゴシック" w:hAnsi="Arial" w:cs="Arial"/>
                <w:sz w:val="20"/>
                <w:szCs w:val="22"/>
              </w:rPr>
            </w:pPr>
            <w:r w:rsidRPr="00DC61E3">
              <w:rPr>
                <w:rFonts w:ascii="Arial" w:eastAsia="ＭＳ ゴシック" w:hAnsi="Arial" w:cs="Arial"/>
                <w:sz w:val="20"/>
                <w:szCs w:val="22"/>
              </w:rPr>
              <w:t>Objectives (Products, Articles, or materials</w:t>
            </w:r>
            <w:r w:rsidRPr="00DC61E3">
              <w:rPr>
                <w:rFonts w:ascii="Arial" w:eastAsia="ＭＳ ゴシック" w:hAnsi="Arial" w:cs="Arial" w:hint="eastAsia"/>
                <w:sz w:val="20"/>
                <w:szCs w:val="22"/>
              </w:rPr>
              <w:t>)</w:t>
            </w:r>
          </w:p>
        </w:tc>
        <w:tc>
          <w:tcPr>
            <w:tcW w:w="8646" w:type="dxa"/>
            <w:vAlign w:val="center"/>
          </w:tcPr>
          <w:p w14:paraId="46E8CFCF" w14:textId="77777777" w:rsidR="00E04553" w:rsidRPr="00DC61E3" w:rsidRDefault="00E04553" w:rsidP="004579AB">
            <w:pPr>
              <w:spacing w:line="300" w:lineRule="exact"/>
              <w:ind w:left="100" w:hangingChars="50" w:hanging="100"/>
              <w:rPr>
                <w:rFonts w:ascii="Arial" w:eastAsia="ＭＳ ゴシック" w:hAnsi="Arial" w:cs="Arial"/>
                <w:sz w:val="20"/>
                <w:szCs w:val="22"/>
              </w:rPr>
            </w:pPr>
            <w:r w:rsidRPr="00DC61E3">
              <w:rPr>
                <w:rFonts w:ascii="Arial" w:eastAsia="ＭＳ ゴシック" w:hAnsi="Arial" w:cs="Arial"/>
                <w:sz w:val="20"/>
                <w:szCs w:val="22"/>
              </w:rPr>
              <w:t>Name or Type Codes of the products/articles/ materials, and DENSO Part Number (if defined)</w:t>
            </w:r>
          </w:p>
        </w:tc>
      </w:tr>
      <w:tr w:rsidR="00E04553" w:rsidRPr="00DC61E3" w14:paraId="5728456C" w14:textId="77777777" w:rsidTr="004579AB">
        <w:trPr>
          <w:cantSplit/>
          <w:trHeight w:val="20"/>
        </w:trPr>
        <w:tc>
          <w:tcPr>
            <w:tcW w:w="4536" w:type="dxa"/>
          </w:tcPr>
          <w:p w14:paraId="7A8DC89F" w14:textId="77777777" w:rsidR="00E04553" w:rsidRPr="00DC61E3" w:rsidRDefault="00E04553" w:rsidP="00E04553">
            <w:pPr>
              <w:numPr>
                <w:ilvl w:val="0"/>
                <w:numId w:val="6"/>
              </w:numPr>
              <w:spacing w:line="300" w:lineRule="exact"/>
              <w:rPr>
                <w:rFonts w:ascii="Arial" w:eastAsia="ＭＳ ゴシック" w:hAnsi="Arial" w:cs="Arial"/>
                <w:sz w:val="20"/>
                <w:szCs w:val="22"/>
              </w:rPr>
            </w:pPr>
            <w:r w:rsidRPr="00DC61E3">
              <w:rPr>
                <w:rFonts w:ascii="Arial" w:eastAsia="ＭＳ ゴシック" w:hAnsi="Arial" w:cs="Arial"/>
                <w:sz w:val="20"/>
                <w:szCs w:val="22"/>
              </w:rPr>
              <w:t>Charged Business Unit in DENSO WAVE</w:t>
            </w:r>
          </w:p>
        </w:tc>
        <w:tc>
          <w:tcPr>
            <w:tcW w:w="8646" w:type="dxa"/>
            <w:vAlign w:val="center"/>
          </w:tcPr>
          <w:p w14:paraId="2C567E10" w14:textId="77777777" w:rsidR="00E04553" w:rsidRPr="00DC61E3" w:rsidRDefault="00E04553" w:rsidP="004579AB">
            <w:pPr>
              <w:spacing w:line="300" w:lineRule="exact"/>
              <w:rPr>
                <w:rFonts w:ascii="Arial" w:eastAsia="ＭＳ ゴシック" w:hAnsi="Arial" w:cs="Arial"/>
                <w:sz w:val="20"/>
                <w:szCs w:val="22"/>
              </w:rPr>
            </w:pPr>
            <w:r w:rsidRPr="00DC61E3">
              <w:rPr>
                <w:rFonts w:ascii="Arial" w:eastAsia="ＭＳ ゴシック" w:hAnsi="Arial" w:cs="Arial"/>
                <w:sz w:val="20"/>
                <w:szCs w:val="22"/>
              </w:rPr>
              <w:t>Select objective from following options:</w:t>
            </w:r>
          </w:p>
          <w:p w14:paraId="0D2F00DC" w14:textId="77777777" w:rsidR="00E04553" w:rsidRPr="00DC61E3" w:rsidRDefault="00E04553" w:rsidP="004579AB">
            <w:pPr>
              <w:spacing w:line="300" w:lineRule="exact"/>
              <w:rPr>
                <w:rFonts w:ascii="Arial" w:eastAsia="ＭＳ ゴシック" w:hAnsi="Arial" w:cs="Arial"/>
                <w:sz w:val="20"/>
                <w:szCs w:val="22"/>
              </w:rPr>
            </w:pPr>
            <w:r w:rsidRPr="00DC61E3">
              <w:rPr>
                <w:rFonts w:ascii="Arial" w:eastAsia="ＭＳ ゴシック" w:hAnsi="Arial" w:cs="Arial"/>
                <w:sz w:val="20"/>
                <w:szCs w:val="22"/>
              </w:rPr>
              <w:t>・</w:t>
            </w:r>
            <w:r w:rsidRPr="00DC61E3">
              <w:rPr>
                <w:rFonts w:ascii="Arial" w:eastAsia="ＭＳ ゴシック" w:hAnsi="Arial" w:cs="Arial"/>
                <w:sz w:val="20"/>
                <w:szCs w:val="22"/>
              </w:rPr>
              <w:t>FA Product Business Unit</w:t>
            </w:r>
          </w:p>
          <w:p w14:paraId="5F40B19D" w14:textId="77777777" w:rsidR="00E04553" w:rsidRPr="00DC61E3" w:rsidRDefault="00E04553" w:rsidP="004579AB">
            <w:pPr>
              <w:spacing w:line="300" w:lineRule="exact"/>
              <w:rPr>
                <w:rFonts w:ascii="Arial" w:eastAsia="ＭＳ ゴシック" w:hAnsi="Arial" w:cs="Arial"/>
                <w:sz w:val="20"/>
                <w:szCs w:val="22"/>
              </w:rPr>
            </w:pPr>
            <w:r w:rsidRPr="00DC61E3">
              <w:rPr>
                <w:rFonts w:ascii="Arial" w:eastAsia="ＭＳ ゴシック" w:hAnsi="Arial" w:cs="Arial"/>
                <w:sz w:val="20"/>
                <w:szCs w:val="22"/>
              </w:rPr>
              <w:t>・</w:t>
            </w:r>
            <w:r w:rsidRPr="00DC61E3">
              <w:rPr>
                <w:rFonts w:ascii="Arial" w:eastAsia="ＭＳ ゴシック" w:hAnsi="Arial" w:cs="Arial"/>
                <w:sz w:val="20"/>
                <w:szCs w:val="22"/>
              </w:rPr>
              <w:t>Edge Product Business Unit – Engineering Division 1</w:t>
            </w:r>
          </w:p>
          <w:p w14:paraId="4FEACEFE" w14:textId="77777777" w:rsidR="00E04553" w:rsidRPr="00DC61E3" w:rsidRDefault="00E04553" w:rsidP="004579AB">
            <w:pPr>
              <w:spacing w:line="300" w:lineRule="exact"/>
              <w:rPr>
                <w:rFonts w:ascii="Arial" w:eastAsia="ＭＳ ゴシック" w:hAnsi="Arial" w:cs="Arial"/>
                <w:sz w:val="20"/>
                <w:szCs w:val="22"/>
              </w:rPr>
            </w:pPr>
            <w:r w:rsidRPr="00DC61E3">
              <w:rPr>
                <w:rFonts w:ascii="Arial" w:eastAsia="ＭＳ ゴシック" w:hAnsi="Arial" w:cs="Arial"/>
                <w:sz w:val="20"/>
                <w:szCs w:val="22"/>
              </w:rPr>
              <w:t>・</w:t>
            </w:r>
            <w:r w:rsidRPr="00DC61E3">
              <w:rPr>
                <w:rFonts w:ascii="Arial" w:eastAsia="ＭＳ ゴシック" w:hAnsi="Arial" w:cs="Arial"/>
                <w:sz w:val="20"/>
                <w:szCs w:val="22"/>
              </w:rPr>
              <w:t>Edge Product Business Unit – Engineering Division 2 and 3</w:t>
            </w:r>
          </w:p>
          <w:p w14:paraId="7E13C2E2" w14:textId="77777777" w:rsidR="00E04553" w:rsidRPr="00DC61E3" w:rsidRDefault="00E04553" w:rsidP="004579AB">
            <w:pPr>
              <w:spacing w:line="300" w:lineRule="exact"/>
              <w:rPr>
                <w:rFonts w:ascii="Arial" w:eastAsia="ＭＳ ゴシック" w:hAnsi="Arial" w:cs="Arial"/>
                <w:sz w:val="20"/>
                <w:szCs w:val="22"/>
              </w:rPr>
            </w:pPr>
            <w:r w:rsidRPr="00DC61E3">
              <w:rPr>
                <w:rFonts w:ascii="Arial" w:eastAsia="ＭＳ ゴシック" w:hAnsi="Arial" w:cs="Arial"/>
                <w:sz w:val="20"/>
                <w:szCs w:val="22"/>
              </w:rPr>
              <w:t>・</w:t>
            </w:r>
            <w:r w:rsidRPr="00DC61E3">
              <w:rPr>
                <w:rFonts w:ascii="Arial" w:eastAsia="ＭＳ ゴシック" w:hAnsi="Arial" w:cs="Arial"/>
                <w:sz w:val="20"/>
                <w:szCs w:val="22"/>
              </w:rPr>
              <w:t>Solution Business Unit</w:t>
            </w:r>
          </w:p>
        </w:tc>
      </w:tr>
      <w:tr w:rsidR="00E04553" w:rsidRPr="00DC61E3" w14:paraId="2E655BEB" w14:textId="77777777" w:rsidTr="004579AB">
        <w:trPr>
          <w:cantSplit/>
          <w:trHeight w:val="20"/>
        </w:trPr>
        <w:tc>
          <w:tcPr>
            <w:tcW w:w="4536" w:type="dxa"/>
          </w:tcPr>
          <w:p w14:paraId="3EFC1AAC" w14:textId="77777777" w:rsidR="00E04553" w:rsidRPr="00DC61E3" w:rsidRDefault="00E04553" w:rsidP="00E04553">
            <w:pPr>
              <w:numPr>
                <w:ilvl w:val="0"/>
                <w:numId w:val="6"/>
              </w:numPr>
              <w:spacing w:line="300" w:lineRule="exact"/>
              <w:rPr>
                <w:rFonts w:ascii="Arial" w:eastAsia="ＭＳ ゴシック" w:hAnsi="Arial" w:cs="Arial"/>
                <w:sz w:val="20"/>
                <w:szCs w:val="22"/>
              </w:rPr>
            </w:pPr>
            <w:r w:rsidRPr="00DC61E3">
              <w:rPr>
                <w:rFonts w:ascii="Arial" w:eastAsia="ＭＳ ゴシック" w:hAnsi="Arial" w:cs="Arial"/>
                <w:sz w:val="20"/>
                <w:szCs w:val="22"/>
              </w:rPr>
              <w:t>PIC of DENSO WAVE</w:t>
            </w:r>
          </w:p>
        </w:tc>
        <w:tc>
          <w:tcPr>
            <w:tcW w:w="8646" w:type="dxa"/>
            <w:vAlign w:val="center"/>
          </w:tcPr>
          <w:p w14:paraId="68981B8A" w14:textId="77777777" w:rsidR="00E04553" w:rsidRPr="00DC61E3" w:rsidRDefault="00E04553" w:rsidP="004579AB">
            <w:pPr>
              <w:spacing w:line="300" w:lineRule="exact"/>
              <w:rPr>
                <w:rFonts w:ascii="Arial" w:eastAsia="ＭＳ ゴシック" w:hAnsi="Arial" w:cs="Arial"/>
                <w:sz w:val="20"/>
                <w:szCs w:val="22"/>
              </w:rPr>
            </w:pPr>
            <w:r w:rsidRPr="00DC61E3">
              <w:rPr>
                <w:rFonts w:ascii="Arial" w:eastAsia="ＭＳ ゴシック" w:hAnsi="Arial" w:cs="Arial"/>
                <w:sz w:val="20"/>
                <w:szCs w:val="22"/>
              </w:rPr>
              <w:t>PIC Name and Department</w:t>
            </w:r>
          </w:p>
        </w:tc>
      </w:tr>
      <w:tr w:rsidR="00E04553" w:rsidRPr="00DC61E3" w14:paraId="1F0223D9" w14:textId="77777777" w:rsidTr="004579AB">
        <w:trPr>
          <w:cantSplit/>
          <w:trHeight w:val="20"/>
        </w:trPr>
        <w:tc>
          <w:tcPr>
            <w:tcW w:w="4536" w:type="dxa"/>
          </w:tcPr>
          <w:p w14:paraId="01841799" w14:textId="77777777" w:rsidR="00E04553" w:rsidRPr="00DC61E3" w:rsidRDefault="00E04553" w:rsidP="00E04553">
            <w:pPr>
              <w:numPr>
                <w:ilvl w:val="0"/>
                <w:numId w:val="6"/>
              </w:numPr>
              <w:spacing w:line="300" w:lineRule="exact"/>
              <w:rPr>
                <w:rFonts w:ascii="Arial" w:eastAsia="ＭＳ ゴシック" w:hAnsi="Arial" w:cs="Arial"/>
                <w:sz w:val="20"/>
                <w:szCs w:val="22"/>
              </w:rPr>
            </w:pPr>
            <w:r w:rsidRPr="00DC61E3">
              <w:rPr>
                <w:rFonts w:ascii="Arial" w:eastAsia="ＭＳ ゴシック" w:hAnsi="Arial" w:cs="Arial"/>
                <w:sz w:val="20"/>
                <w:szCs w:val="22"/>
              </w:rPr>
              <w:t>Inquiry</w:t>
            </w:r>
          </w:p>
        </w:tc>
        <w:tc>
          <w:tcPr>
            <w:tcW w:w="8646" w:type="dxa"/>
            <w:vAlign w:val="center"/>
          </w:tcPr>
          <w:p w14:paraId="4389F829" w14:textId="77777777" w:rsidR="00E04553" w:rsidRPr="00DC61E3" w:rsidRDefault="00E04553" w:rsidP="004579AB">
            <w:pPr>
              <w:spacing w:line="300" w:lineRule="exact"/>
              <w:rPr>
                <w:rFonts w:ascii="Arial" w:eastAsia="ＭＳ ゴシック" w:hAnsi="Arial" w:cs="Arial"/>
                <w:sz w:val="20"/>
                <w:szCs w:val="22"/>
              </w:rPr>
            </w:pPr>
          </w:p>
        </w:tc>
      </w:tr>
    </w:tbl>
    <w:p w14:paraId="302610CD" w14:textId="77777777" w:rsidR="008C7802" w:rsidRPr="00C30CAD" w:rsidRDefault="008C7802" w:rsidP="00E04553">
      <w:pPr>
        <w:numPr>
          <w:ilvl w:val="0"/>
          <w:numId w:val="1"/>
        </w:numPr>
        <w:tabs>
          <w:tab w:val="clear" w:pos="570"/>
          <w:tab w:val="num" w:pos="360"/>
        </w:tabs>
        <w:spacing w:line="280" w:lineRule="exact"/>
        <w:ind w:left="357" w:hangingChars="170" w:hanging="357"/>
        <w:jc w:val="left"/>
        <w:rPr>
          <w:rFonts w:ascii="Arial" w:hAnsi="Arial" w:cs="Arial" w:hint="eastAsia"/>
        </w:rPr>
      </w:pPr>
    </w:p>
    <w:sectPr w:rsidR="008C7802" w:rsidRPr="00C30CAD" w:rsidSect="00A02C15">
      <w:footnotePr>
        <w:pos w:val="beneathText"/>
      </w:footnotePr>
      <w:endnotePr>
        <w:numFmt w:val="decimal"/>
      </w:endnotePr>
      <w:pgSz w:w="16838" w:h="11906" w:orient="landscape" w:code="9"/>
      <w:pgMar w:top="1021" w:right="1440" w:bottom="1021" w:left="1134" w:header="851" w:footer="992"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31396" w14:textId="77777777" w:rsidR="004579AB" w:rsidRDefault="004579AB">
      <w:r>
        <w:separator/>
      </w:r>
    </w:p>
  </w:endnote>
  <w:endnote w:type="continuationSeparator" w:id="0">
    <w:p w14:paraId="395D8161" w14:textId="77777777" w:rsidR="004579AB" w:rsidRDefault="00457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F39F2" w14:textId="77777777" w:rsidR="008C7802" w:rsidRDefault="008C7802">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396ECB30" w14:textId="77777777" w:rsidR="008C7802" w:rsidRDefault="008C780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52083" w14:textId="77777777" w:rsidR="004579AB" w:rsidRDefault="004579AB">
      <w:r>
        <w:separator/>
      </w:r>
    </w:p>
  </w:footnote>
  <w:footnote w:type="continuationSeparator" w:id="0">
    <w:p w14:paraId="2E2A1EC3" w14:textId="77777777" w:rsidR="004579AB" w:rsidRDefault="004579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C3C72" w14:textId="77777777" w:rsidR="008C7802" w:rsidRDefault="008C7802">
    <w:pPr>
      <w:pStyle w:val="ab"/>
      <w:wordWrap w:val="0"/>
      <w:jc w:val="right"/>
      <w:rPr>
        <w:rFonts w:ascii="Arial" w:hAnsi="Arial" w:cs="Arial" w:hint="eastAsia"/>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17DB"/>
    <w:multiLevelType w:val="hybridMultilevel"/>
    <w:tmpl w:val="8BBE7682"/>
    <w:lvl w:ilvl="0" w:tplc="26DAF10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B25909"/>
    <w:multiLevelType w:val="hybridMultilevel"/>
    <w:tmpl w:val="B13A9FBE"/>
    <w:lvl w:ilvl="0" w:tplc="400EEA6C">
      <w:start w:val="1"/>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321F0352"/>
    <w:multiLevelType w:val="hybridMultilevel"/>
    <w:tmpl w:val="C76623F0"/>
    <w:lvl w:ilvl="0" w:tplc="EEFA843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90333B6"/>
    <w:multiLevelType w:val="hybridMultilevel"/>
    <w:tmpl w:val="20025098"/>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7BDD153A"/>
    <w:multiLevelType w:val="hybridMultilevel"/>
    <w:tmpl w:val="AE684B04"/>
    <w:lvl w:ilvl="0" w:tplc="86388EDA">
      <w:start w:val="1"/>
      <w:numFmt w:val="decimal"/>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FD03599"/>
    <w:multiLevelType w:val="hybridMultilevel"/>
    <w:tmpl w:val="AC329E28"/>
    <w:lvl w:ilvl="0" w:tplc="E4148B0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968509709">
    <w:abstractNumId w:val="1"/>
  </w:num>
  <w:num w:numId="2" w16cid:durableId="845897612">
    <w:abstractNumId w:val="4"/>
  </w:num>
  <w:num w:numId="3" w16cid:durableId="1484082666">
    <w:abstractNumId w:val="3"/>
  </w:num>
  <w:num w:numId="4" w16cid:durableId="1091701268">
    <w:abstractNumId w:val="2"/>
  </w:num>
  <w:num w:numId="5" w16cid:durableId="1468008128">
    <w:abstractNumId w:val="5"/>
  </w:num>
  <w:num w:numId="6" w16cid:durableId="4077717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pos w:val="beneathText"/>
    <w:footnote w:id="-1"/>
    <w:footnote w:id="0"/>
  </w:footnotePr>
  <w:endnotePr>
    <w:pos w:val="sectEnd"/>
    <w:numFmt w:val="decimal"/>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20B9A"/>
    <w:rsid w:val="00006C99"/>
    <w:rsid w:val="00013A0D"/>
    <w:rsid w:val="00030257"/>
    <w:rsid w:val="000414D5"/>
    <w:rsid w:val="00050AA0"/>
    <w:rsid w:val="00067194"/>
    <w:rsid w:val="00072F4E"/>
    <w:rsid w:val="000765D7"/>
    <w:rsid w:val="000B636E"/>
    <w:rsid w:val="000B65ED"/>
    <w:rsid w:val="000C3F24"/>
    <w:rsid w:val="000C4C7A"/>
    <w:rsid w:val="000D207F"/>
    <w:rsid w:val="000D6B10"/>
    <w:rsid w:val="001240B1"/>
    <w:rsid w:val="001335ED"/>
    <w:rsid w:val="00140667"/>
    <w:rsid w:val="00154E7A"/>
    <w:rsid w:val="00175E3D"/>
    <w:rsid w:val="001949AA"/>
    <w:rsid w:val="001953A5"/>
    <w:rsid w:val="001B50EB"/>
    <w:rsid w:val="001C0C64"/>
    <w:rsid w:val="001D16CD"/>
    <w:rsid w:val="001E0964"/>
    <w:rsid w:val="001E23DD"/>
    <w:rsid w:val="00222321"/>
    <w:rsid w:val="00226C34"/>
    <w:rsid w:val="00233B09"/>
    <w:rsid w:val="00234D38"/>
    <w:rsid w:val="00253879"/>
    <w:rsid w:val="00262608"/>
    <w:rsid w:val="00265A81"/>
    <w:rsid w:val="002674B5"/>
    <w:rsid w:val="002B2B5E"/>
    <w:rsid w:val="002C5D8B"/>
    <w:rsid w:val="002D3F75"/>
    <w:rsid w:val="0035570D"/>
    <w:rsid w:val="00382424"/>
    <w:rsid w:val="003A2C50"/>
    <w:rsid w:val="003A40B3"/>
    <w:rsid w:val="003B5FEE"/>
    <w:rsid w:val="003D32F0"/>
    <w:rsid w:val="003E09FE"/>
    <w:rsid w:val="003E189B"/>
    <w:rsid w:val="003E1C1D"/>
    <w:rsid w:val="003F09A8"/>
    <w:rsid w:val="003F1AAC"/>
    <w:rsid w:val="00407FA0"/>
    <w:rsid w:val="00440822"/>
    <w:rsid w:val="00443699"/>
    <w:rsid w:val="00443AA1"/>
    <w:rsid w:val="004579AB"/>
    <w:rsid w:val="00460D12"/>
    <w:rsid w:val="004615AE"/>
    <w:rsid w:val="00463F44"/>
    <w:rsid w:val="004869DB"/>
    <w:rsid w:val="00494E49"/>
    <w:rsid w:val="004A2D7D"/>
    <w:rsid w:val="004C3EAF"/>
    <w:rsid w:val="004C639D"/>
    <w:rsid w:val="004D2734"/>
    <w:rsid w:val="004E4EEE"/>
    <w:rsid w:val="004E6913"/>
    <w:rsid w:val="004E79C3"/>
    <w:rsid w:val="004F27EA"/>
    <w:rsid w:val="00501B0A"/>
    <w:rsid w:val="005059B8"/>
    <w:rsid w:val="00506451"/>
    <w:rsid w:val="0051341B"/>
    <w:rsid w:val="00521C9B"/>
    <w:rsid w:val="00523B98"/>
    <w:rsid w:val="00540A0C"/>
    <w:rsid w:val="00543041"/>
    <w:rsid w:val="005467B3"/>
    <w:rsid w:val="005645B5"/>
    <w:rsid w:val="00564933"/>
    <w:rsid w:val="005670ED"/>
    <w:rsid w:val="005947C6"/>
    <w:rsid w:val="005B08DA"/>
    <w:rsid w:val="005B4ECA"/>
    <w:rsid w:val="005D073B"/>
    <w:rsid w:val="0064427D"/>
    <w:rsid w:val="00651A1D"/>
    <w:rsid w:val="00653611"/>
    <w:rsid w:val="00654BF8"/>
    <w:rsid w:val="006802B3"/>
    <w:rsid w:val="006A3D2B"/>
    <w:rsid w:val="006B64D4"/>
    <w:rsid w:val="006E1567"/>
    <w:rsid w:val="00704047"/>
    <w:rsid w:val="007046F3"/>
    <w:rsid w:val="00705D9F"/>
    <w:rsid w:val="00755902"/>
    <w:rsid w:val="00756E9C"/>
    <w:rsid w:val="007631A8"/>
    <w:rsid w:val="00777166"/>
    <w:rsid w:val="007B4780"/>
    <w:rsid w:val="007C78D5"/>
    <w:rsid w:val="007F3696"/>
    <w:rsid w:val="007F3F90"/>
    <w:rsid w:val="007F4093"/>
    <w:rsid w:val="007F7768"/>
    <w:rsid w:val="0084782D"/>
    <w:rsid w:val="008510A2"/>
    <w:rsid w:val="008550CD"/>
    <w:rsid w:val="00863BEC"/>
    <w:rsid w:val="008814F6"/>
    <w:rsid w:val="008C0F57"/>
    <w:rsid w:val="008C3221"/>
    <w:rsid w:val="008C7802"/>
    <w:rsid w:val="008E0B0B"/>
    <w:rsid w:val="008E3FB3"/>
    <w:rsid w:val="00910AA8"/>
    <w:rsid w:val="00910C38"/>
    <w:rsid w:val="009166B2"/>
    <w:rsid w:val="00916992"/>
    <w:rsid w:val="00920B9A"/>
    <w:rsid w:val="0093500E"/>
    <w:rsid w:val="00964385"/>
    <w:rsid w:val="00965376"/>
    <w:rsid w:val="009B7E86"/>
    <w:rsid w:val="009D508E"/>
    <w:rsid w:val="009F6C0B"/>
    <w:rsid w:val="00A02C15"/>
    <w:rsid w:val="00A15567"/>
    <w:rsid w:val="00A253AD"/>
    <w:rsid w:val="00A471A6"/>
    <w:rsid w:val="00A606EA"/>
    <w:rsid w:val="00A95D7E"/>
    <w:rsid w:val="00AB452D"/>
    <w:rsid w:val="00AD0A43"/>
    <w:rsid w:val="00AE6B85"/>
    <w:rsid w:val="00B06A7D"/>
    <w:rsid w:val="00B06F08"/>
    <w:rsid w:val="00B225E5"/>
    <w:rsid w:val="00B26B8F"/>
    <w:rsid w:val="00B312C8"/>
    <w:rsid w:val="00B51956"/>
    <w:rsid w:val="00B5578D"/>
    <w:rsid w:val="00B773AC"/>
    <w:rsid w:val="00B8453D"/>
    <w:rsid w:val="00BB3941"/>
    <w:rsid w:val="00BB47B2"/>
    <w:rsid w:val="00BC0A5F"/>
    <w:rsid w:val="00C03609"/>
    <w:rsid w:val="00C21C93"/>
    <w:rsid w:val="00C22773"/>
    <w:rsid w:val="00C2379A"/>
    <w:rsid w:val="00C27D54"/>
    <w:rsid w:val="00C30CAD"/>
    <w:rsid w:val="00C37A20"/>
    <w:rsid w:val="00C50403"/>
    <w:rsid w:val="00C514E0"/>
    <w:rsid w:val="00C97B9A"/>
    <w:rsid w:val="00CC56B2"/>
    <w:rsid w:val="00CF5582"/>
    <w:rsid w:val="00D003DE"/>
    <w:rsid w:val="00D13688"/>
    <w:rsid w:val="00D3450D"/>
    <w:rsid w:val="00D41784"/>
    <w:rsid w:val="00D57941"/>
    <w:rsid w:val="00D61281"/>
    <w:rsid w:val="00D7333A"/>
    <w:rsid w:val="00D80172"/>
    <w:rsid w:val="00DA14AE"/>
    <w:rsid w:val="00DB3D67"/>
    <w:rsid w:val="00DC342F"/>
    <w:rsid w:val="00E008E4"/>
    <w:rsid w:val="00E04553"/>
    <w:rsid w:val="00E07FA0"/>
    <w:rsid w:val="00E22C6E"/>
    <w:rsid w:val="00E759C5"/>
    <w:rsid w:val="00E851A2"/>
    <w:rsid w:val="00E8665C"/>
    <w:rsid w:val="00EB00E7"/>
    <w:rsid w:val="00EB344C"/>
    <w:rsid w:val="00EB4FF9"/>
    <w:rsid w:val="00EB534F"/>
    <w:rsid w:val="00EC48CA"/>
    <w:rsid w:val="00EC53A5"/>
    <w:rsid w:val="00ED0B2B"/>
    <w:rsid w:val="00F10AE3"/>
    <w:rsid w:val="00F141CF"/>
    <w:rsid w:val="00F40ABC"/>
    <w:rsid w:val="00F421EA"/>
    <w:rsid w:val="00F442CC"/>
    <w:rsid w:val="00F511A6"/>
    <w:rsid w:val="00F646CA"/>
    <w:rsid w:val="00F647BB"/>
    <w:rsid w:val="00F73B53"/>
    <w:rsid w:val="00F7471F"/>
    <w:rsid w:val="00FB12A0"/>
    <w:rsid w:val="00FB41B1"/>
    <w:rsid w:val="00FC481A"/>
    <w:rsid w:val="00FF4B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477DA879"/>
  <w15:chartTrackingRefBased/>
  <w15:docId w15:val="{CB3F1471-7B3D-43EF-8242-64FA13A0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rFonts w:ascii="Arial" w:hAnsi="Arial" w:cs="Arial"/>
      <w:b/>
      <w:bCs/>
      <w:sz w:val="24"/>
      <w:u w:val="single"/>
    </w:rPr>
  </w:style>
  <w:style w:type="paragraph" w:styleId="2">
    <w:name w:val="heading 2"/>
    <w:basedOn w:val="a"/>
    <w:next w:val="a"/>
    <w:qFormat/>
    <w:pPr>
      <w:keepNext/>
      <w:jc w:val="center"/>
      <w:outlineLvl w:val="1"/>
    </w:pPr>
    <w:rPr>
      <w:rFonts w:ascii="Arial" w:hAnsi="Arial" w:cs="Arial"/>
      <w:b/>
      <w:bCs/>
      <w:sz w:val="40"/>
      <w:u w:val="singl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pPr>
      <w:jc w:val="center"/>
    </w:pPr>
  </w:style>
  <w:style w:type="paragraph" w:styleId="a4">
    <w:name w:val="Closing"/>
    <w:basedOn w:val="a"/>
    <w:pPr>
      <w:jc w:val="right"/>
    </w:pPr>
  </w:style>
  <w:style w:type="paragraph" w:styleId="a5">
    <w:name w:val="endnote text"/>
    <w:basedOn w:val="a"/>
    <w:semiHidden/>
    <w:pPr>
      <w:snapToGrid w:val="0"/>
      <w:jc w:val="left"/>
    </w:pPr>
  </w:style>
  <w:style w:type="character" w:styleId="a6">
    <w:name w:val="endnote reference"/>
    <w:semiHidden/>
    <w:rPr>
      <w:vertAlign w:val="superscript"/>
    </w:rPr>
  </w:style>
  <w:style w:type="paragraph" w:styleId="a7">
    <w:name w:val="footnote text"/>
    <w:basedOn w:val="a"/>
    <w:semiHidden/>
    <w:pPr>
      <w:snapToGrid w:val="0"/>
      <w:jc w:val="left"/>
    </w:pPr>
  </w:style>
  <w:style w:type="character" w:styleId="a8">
    <w:name w:val="footnote reference"/>
    <w:semiHidden/>
    <w:rPr>
      <w:vertAlign w:val="superscript"/>
    </w:r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header"/>
    <w:basedOn w:val="a"/>
    <w:pPr>
      <w:tabs>
        <w:tab w:val="center" w:pos="4252"/>
        <w:tab w:val="right" w:pos="8504"/>
      </w:tabs>
      <w:snapToGrid w:val="0"/>
    </w:pPr>
  </w:style>
  <w:style w:type="paragraph" w:styleId="ac">
    <w:name w:val="Body Text Indent"/>
    <w:basedOn w:val="a"/>
    <w:pPr>
      <w:ind w:left="420" w:hangingChars="200" w:hanging="4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dw.isp.soc01@denso-wave.com"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D1294-DBEF-46BE-8B63-3A1E16787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846</Words>
  <Characters>4827</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年　　月　　日</vt:lpstr>
      <vt:lpstr>年　　月　　日</vt:lpstr>
    </vt:vector>
  </TitlesOfParts>
  <Company> </Company>
  <LinksUpToDate>false</LinksUpToDate>
  <CharactersWithSpaces>5662</CharactersWithSpaces>
  <SharedDoc>false</SharedDoc>
  <HLinks>
    <vt:vector size="6" baseType="variant">
      <vt:variant>
        <vt:i4>5963808</vt:i4>
      </vt:variant>
      <vt:variant>
        <vt:i4>0</vt:i4>
      </vt:variant>
      <vt:variant>
        <vt:i4>0</vt:i4>
      </vt:variant>
      <vt:variant>
        <vt:i4>5</vt:i4>
      </vt:variant>
      <vt:variant>
        <vt:lpwstr>mailto:dw.isp.soc01@denso-wave.com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　　月　　日</dc:title>
  <dc:subject/>
  <dc:creator>U900265</dc:creator>
  <cp:keywords/>
  <dc:description/>
  <cp:lastModifiedBy>Hideki Hokimoto (保木本 英貴)</cp:lastModifiedBy>
  <cp:revision>2</cp:revision>
  <cp:lastPrinted>2005-11-15T05:33:00Z</cp:lastPrinted>
  <dcterms:created xsi:type="dcterms:W3CDTF">2023-04-17T05:56:00Z</dcterms:created>
  <dcterms:modified xsi:type="dcterms:W3CDTF">2023-04-17T05:56:00Z</dcterms:modified>
</cp:coreProperties>
</file>